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C9A3F" w14:textId="6FBAE0C6" w:rsidR="00FA02C7" w:rsidRPr="00AA48E3" w:rsidRDefault="00FA02C7" w:rsidP="00FA02C7">
      <w:pPr>
        <w:spacing w:after="200" w:line="480" w:lineRule="auto"/>
        <w:rPr>
          <w:rFonts w:ascii="Times New Roman" w:hAnsi="Times New Roman" w:cs="Times New Roman"/>
        </w:rPr>
      </w:pPr>
      <w:bookmarkStart w:id="0" w:name="_Toc238830269"/>
      <w:bookmarkStart w:id="1" w:name="_Toc232016597"/>
      <w:bookmarkStart w:id="2" w:name="_Toc232017074"/>
      <w:bookmarkStart w:id="3" w:name="_Hlk238826927"/>
      <w:r>
        <w:rPr>
          <w:rStyle w:val="Strong"/>
          <w:bCs/>
          <w:color w:val="000000"/>
          <w:lang w:val="en-ZW" w:eastAsia="zh-CN"/>
        </w:rPr>
        <w:t xml:space="preserve">                                  </w:t>
      </w:r>
      <w:r w:rsidRPr="00AA48E3">
        <w:rPr>
          <w:rStyle w:val="Strong"/>
          <w:bCs/>
          <w:color w:val="000000"/>
          <w:lang w:val="en-ZW" w:eastAsia="zh-CN"/>
        </w:rPr>
        <w:t>BINDURA UNIVERSITY OF SCIENCE EDUCATION</w:t>
      </w:r>
    </w:p>
    <w:p w14:paraId="6A563980" w14:textId="77777777" w:rsidR="00FA02C7" w:rsidRPr="00AA48E3" w:rsidRDefault="00FA02C7" w:rsidP="00FA02C7">
      <w:pPr>
        <w:spacing w:after="200" w:line="480" w:lineRule="auto"/>
        <w:ind w:left="1440"/>
        <w:rPr>
          <w:rFonts w:ascii="Times New Roman" w:hAnsi="Times New Roman" w:cs="Times New Roman"/>
        </w:rPr>
      </w:pPr>
      <w:r w:rsidRPr="00AA48E3">
        <w:rPr>
          <w:rFonts w:ascii="Times New Roman" w:hAnsi="Times New Roman" w:cs="Times New Roman"/>
          <w:noProof/>
          <w:color w:val="000000"/>
          <w:lang w:val="en-ZW" w:eastAsia="en-ZW"/>
        </w:rPr>
        <w:drawing>
          <wp:anchor distT="0" distB="0" distL="0" distR="0" simplePos="0" relativeHeight="251661312" behindDoc="1" locked="0" layoutInCell="1" allowOverlap="1" wp14:anchorId="033682A7" wp14:editId="5D3EE0D0">
            <wp:simplePos x="0" y="0"/>
            <wp:positionH relativeFrom="margin">
              <wp:posOffset>1727200</wp:posOffset>
            </wp:positionH>
            <wp:positionV relativeFrom="paragraph">
              <wp:posOffset>477520</wp:posOffset>
            </wp:positionV>
            <wp:extent cx="2390775" cy="2695575"/>
            <wp:effectExtent l="0" t="0" r="0" b="0"/>
            <wp:wrapNone/>
            <wp:docPr id="102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8" cstate="print"/>
                    <a:srcRect/>
                    <a:stretch/>
                  </pic:blipFill>
                  <pic:spPr>
                    <a:xfrm>
                      <a:off x="0" y="0"/>
                      <a:ext cx="2390775" cy="2695575"/>
                    </a:xfrm>
                    <a:prstGeom prst="rect">
                      <a:avLst/>
                    </a:prstGeom>
                    <a:ln>
                      <a:noFill/>
                    </a:ln>
                  </pic:spPr>
                </pic:pic>
              </a:graphicData>
            </a:graphic>
          </wp:anchor>
        </w:drawing>
      </w:r>
      <w:r>
        <w:rPr>
          <w:rStyle w:val="Strong"/>
          <w:bCs/>
          <w:color w:val="000000"/>
          <w:lang w:val="en-ZW" w:eastAsia="zh-CN"/>
        </w:rPr>
        <w:t xml:space="preserve">     </w:t>
      </w:r>
      <w:r w:rsidRPr="00AA48E3">
        <w:rPr>
          <w:rStyle w:val="Strong"/>
          <w:bCs/>
          <w:color w:val="000000"/>
          <w:lang w:val="en-ZW" w:eastAsia="zh-CN"/>
        </w:rPr>
        <w:t>FACULTY OF SOCIAL SCIENCES AND HUMANITIES</w:t>
      </w:r>
    </w:p>
    <w:p w14:paraId="08E8E2CF" w14:textId="77777777" w:rsidR="00FA02C7" w:rsidRPr="00AA48E3" w:rsidRDefault="00FA02C7" w:rsidP="00FA02C7">
      <w:pPr>
        <w:spacing w:after="200" w:line="480" w:lineRule="auto"/>
        <w:jc w:val="both"/>
        <w:rPr>
          <w:rFonts w:ascii="Times New Roman" w:hAnsi="Times New Roman" w:cs="Times New Roman"/>
        </w:rPr>
      </w:pPr>
      <w:r w:rsidRPr="00AA48E3">
        <w:rPr>
          <w:rStyle w:val="Strong"/>
          <w:bCs/>
          <w:color w:val="000000"/>
          <w:lang w:val="en-ZW" w:eastAsia="zh-CN"/>
        </w:rPr>
        <w:t xml:space="preserve">                                                                         </w:t>
      </w:r>
    </w:p>
    <w:p w14:paraId="6951C39D" w14:textId="77777777" w:rsidR="00FA02C7" w:rsidRPr="00AA48E3" w:rsidRDefault="00FA02C7" w:rsidP="00FA02C7">
      <w:pPr>
        <w:spacing w:after="200" w:line="480" w:lineRule="auto"/>
        <w:jc w:val="both"/>
        <w:rPr>
          <w:rFonts w:ascii="Times New Roman" w:hAnsi="Times New Roman" w:cs="Times New Roman"/>
        </w:rPr>
      </w:pPr>
    </w:p>
    <w:p w14:paraId="00CA4285" w14:textId="77777777" w:rsidR="00FA02C7" w:rsidRPr="00AA48E3" w:rsidRDefault="00FA02C7" w:rsidP="00FA02C7">
      <w:pPr>
        <w:spacing w:after="200" w:line="480" w:lineRule="auto"/>
        <w:jc w:val="both"/>
        <w:rPr>
          <w:rFonts w:ascii="Times New Roman" w:hAnsi="Times New Roman" w:cs="Times New Roman"/>
        </w:rPr>
      </w:pPr>
    </w:p>
    <w:p w14:paraId="6A668BAE" w14:textId="77777777" w:rsidR="00FA02C7" w:rsidRPr="00AA48E3" w:rsidRDefault="00FA02C7" w:rsidP="00FA02C7">
      <w:pPr>
        <w:spacing w:after="200" w:line="480" w:lineRule="auto"/>
        <w:jc w:val="both"/>
        <w:rPr>
          <w:rFonts w:ascii="Times New Roman" w:hAnsi="Times New Roman" w:cs="Times New Roman"/>
        </w:rPr>
      </w:pPr>
    </w:p>
    <w:p w14:paraId="7B098839" w14:textId="77777777" w:rsidR="00FA02C7" w:rsidRPr="00AA48E3" w:rsidRDefault="00FA02C7" w:rsidP="00FA02C7">
      <w:pPr>
        <w:spacing w:after="200" w:line="480" w:lineRule="auto"/>
        <w:jc w:val="both"/>
        <w:rPr>
          <w:rFonts w:ascii="Times New Roman" w:hAnsi="Times New Roman" w:cs="Times New Roman"/>
        </w:rPr>
      </w:pPr>
    </w:p>
    <w:p w14:paraId="37BBDB3C" w14:textId="77777777" w:rsidR="00FA02C7" w:rsidRPr="00AA48E3" w:rsidRDefault="00FA02C7" w:rsidP="00FA02C7">
      <w:pPr>
        <w:spacing w:after="200" w:line="480" w:lineRule="auto"/>
        <w:jc w:val="both"/>
        <w:rPr>
          <w:rFonts w:ascii="Times New Roman" w:hAnsi="Times New Roman" w:cs="Times New Roman"/>
        </w:rPr>
      </w:pPr>
    </w:p>
    <w:p w14:paraId="3CD64F42" w14:textId="77777777" w:rsidR="00FA02C7" w:rsidRPr="00AA48E3" w:rsidRDefault="00FA02C7" w:rsidP="00FA02C7">
      <w:pPr>
        <w:spacing w:line="480" w:lineRule="auto"/>
        <w:jc w:val="center"/>
        <w:rPr>
          <w:rFonts w:ascii="Times New Roman" w:hAnsi="Times New Roman" w:cs="Times New Roman"/>
        </w:rPr>
      </w:pPr>
      <w:r w:rsidRPr="00AA48E3">
        <w:rPr>
          <w:rFonts w:ascii="Times New Roman" w:hAnsi="Times New Roman" w:cs="Times New Roman"/>
          <w:b/>
          <w:bCs/>
        </w:rPr>
        <w:t>An evaluation of the Role of women in peacebuilding diplomacy in Zimbabwe since the 2023 elections.</w:t>
      </w:r>
    </w:p>
    <w:p w14:paraId="04AB753E" w14:textId="77777777" w:rsidR="00FA02C7" w:rsidRPr="00AA48E3" w:rsidRDefault="00FA02C7" w:rsidP="00FA02C7">
      <w:pPr>
        <w:spacing w:after="0" w:line="480" w:lineRule="auto"/>
        <w:jc w:val="center"/>
        <w:rPr>
          <w:rFonts w:ascii="Times New Roman" w:hAnsi="Times New Roman" w:cs="Times New Roman"/>
        </w:rPr>
      </w:pPr>
    </w:p>
    <w:p w14:paraId="46C18712" w14:textId="4BADD4C0" w:rsidR="00FB22A7" w:rsidRPr="00FB22A7" w:rsidRDefault="00FA02C7" w:rsidP="00FB22A7">
      <w:pPr>
        <w:spacing w:line="480" w:lineRule="auto"/>
        <w:jc w:val="center"/>
        <w:rPr>
          <w:rFonts w:ascii="Times New Roman" w:hAnsi="Times New Roman" w:cs="Times New Roman"/>
          <w:bCs/>
          <w:color w:val="000000"/>
          <w:sz w:val="21"/>
          <w:lang w:val="en-ZW"/>
        </w:rPr>
      </w:pPr>
      <w:r w:rsidRPr="00FB22A7">
        <w:rPr>
          <w:rStyle w:val="Strong"/>
          <w:b w:val="0"/>
          <w:bCs/>
          <w:color w:val="000000"/>
          <w:lang w:val="en-ZW"/>
        </w:rPr>
        <w:t>By</w:t>
      </w:r>
    </w:p>
    <w:p w14:paraId="3DE3D585" w14:textId="487FAD56" w:rsidR="00FA02C7" w:rsidRPr="00FB22A7" w:rsidRDefault="00FB22A7" w:rsidP="00FA02C7">
      <w:pPr>
        <w:spacing w:after="200" w:line="480" w:lineRule="auto"/>
        <w:ind w:left="454" w:hanging="440"/>
        <w:jc w:val="center"/>
        <w:rPr>
          <w:rFonts w:ascii="Times New Roman" w:hAnsi="Times New Roman" w:cs="Times New Roman"/>
          <w:bCs/>
        </w:rPr>
      </w:pPr>
      <w:r w:rsidRPr="00FB22A7">
        <w:rPr>
          <w:rFonts w:ascii="Times New Roman" w:hAnsi="Times New Roman" w:cs="Times New Roman"/>
          <w:bCs/>
        </w:rPr>
        <w:t>Danai Chigowe (</w:t>
      </w:r>
      <w:r w:rsidR="00FA02C7" w:rsidRPr="00FB22A7">
        <w:rPr>
          <w:rFonts w:ascii="Times New Roman" w:hAnsi="Times New Roman" w:cs="Times New Roman"/>
          <w:bCs/>
        </w:rPr>
        <w:t>B251414A</w:t>
      </w:r>
      <w:r w:rsidRPr="00FB22A7">
        <w:rPr>
          <w:rFonts w:ascii="Times New Roman" w:hAnsi="Times New Roman" w:cs="Times New Roman"/>
          <w:bCs/>
        </w:rPr>
        <w:t>)</w:t>
      </w:r>
    </w:p>
    <w:p w14:paraId="652998C7" w14:textId="26B7910E" w:rsidR="00FB22A7" w:rsidRPr="00FB22A7" w:rsidRDefault="00FB22A7" w:rsidP="00FA02C7">
      <w:pPr>
        <w:spacing w:after="200" w:line="480" w:lineRule="auto"/>
        <w:ind w:left="454" w:hanging="440"/>
        <w:jc w:val="center"/>
        <w:rPr>
          <w:rFonts w:ascii="Times New Roman" w:hAnsi="Times New Roman" w:cs="Times New Roman"/>
          <w:bCs/>
        </w:rPr>
      </w:pPr>
      <w:r w:rsidRPr="00FB22A7">
        <w:rPr>
          <w:rFonts w:ascii="Times New Roman" w:hAnsi="Times New Roman" w:cs="Times New Roman"/>
          <w:bCs/>
        </w:rPr>
        <w:t>Supervisor: DR M Zembere</w:t>
      </w:r>
    </w:p>
    <w:p w14:paraId="688333A5" w14:textId="77777777" w:rsidR="00FA02C7" w:rsidRPr="00AA48E3" w:rsidRDefault="00FA02C7" w:rsidP="00FA02C7">
      <w:pPr>
        <w:spacing w:after="0" w:line="480" w:lineRule="auto"/>
        <w:jc w:val="center"/>
        <w:rPr>
          <w:rFonts w:ascii="Times New Roman" w:hAnsi="Times New Roman" w:cs="Times New Roman"/>
        </w:rPr>
      </w:pPr>
    </w:p>
    <w:p w14:paraId="0C61231A" w14:textId="77777777" w:rsidR="00FA02C7" w:rsidRPr="00AA48E3" w:rsidRDefault="00FA02C7" w:rsidP="00FA02C7">
      <w:pPr>
        <w:spacing w:after="200" w:line="480" w:lineRule="auto"/>
        <w:jc w:val="center"/>
        <w:rPr>
          <w:rFonts w:ascii="Times New Roman" w:hAnsi="Times New Roman" w:cs="Times New Roman"/>
          <w:color w:val="000000"/>
          <w:lang w:val="en-ZW" w:eastAsia="zh-CN"/>
        </w:rPr>
      </w:pPr>
      <w:r w:rsidRPr="00AA48E3">
        <w:rPr>
          <w:rFonts w:ascii="Times New Roman" w:hAnsi="Times New Roman" w:cs="Times New Roman"/>
          <w:color w:val="000000"/>
          <w:lang w:val="en-ZW" w:eastAsia="zh-CN"/>
        </w:rPr>
        <w:t>A Dissertation Submitted to the Department of Peace and Governance in partial fulfilment</w:t>
      </w:r>
    </w:p>
    <w:p w14:paraId="058C4DFA" w14:textId="77777777" w:rsidR="00FA02C7" w:rsidRPr="00AA48E3" w:rsidRDefault="00FA02C7" w:rsidP="00FA02C7">
      <w:pPr>
        <w:spacing w:after="200" w:line="480" w:lineRule="auto"/>
        <w:jc w:val="center"/>
        <w:rPr>
          <w:rFonts w:ascii="Times New Roman" w:hAnsi="Times New Roman" w:cs="Times New Roman"/>
          <w:color w:val="000000"/>
          <w:lang w:val="en-ZW" w:eastAsia="zh-CN"/>
        </w:rPr>
      </w:pPr>
      <w:r w:rsidRPr="00AA48E3">
        <w:rPr>
          <w:rFonts w:ascii="Times New Roman" w:hAnsi="Times New Roman" w:cs="Times New Roman"/>
          <w:color w:val="000000"/>
          <w:lang w:val="en-ZW" w:eastAsia="zh-CN"/>
        </w:rPr>
        <w:t>for the requirements for the Master of Science in International Relations Degree.</w:t>
      </w:r>
    </w:p>
    <w:p w14:paraId="51EDC803" w14:textId="00E0DB8D" w:rsidR="00FA02C7" w:rsidRPr="00AA48E3" w:rsidRDefault="00FA02C7" w:rsidP="00FB22A7">
      <w:pPr>
        <w:spacing w:after="200" w:line="480" w:lineRule="auto"/>
        <w:rPr>
          <w:rFonts w:ascii="Times New Roman" w:hAnsi="Times New Roman" w:cs="Times New Roman"/>
        </w:rPr>
      </w:pPr>
    </w:p>
    <w:p w14:paraId="613F6646" w14:textId="641BB52D" w:rsidR="00FA02C7" w:rsidRPr="00D64CB6" w:rsidRDefault="00D64CB6" w:rsidP="00D64CB6">
      <w:pPr>
        <w:spacing w:line="480" w:lineRule="auto"/>
        <w:jc w:val="center"/>
        <w:rPr>
          <w:rFonts w:ascii="Times New Roman" w:hAnsi="Times New Roman" w:cs="Times New Roman"/>
          <w:color w:val="000000"/>
          <w:lang w:eastAsia="zh-CN"/>
        </w:rPr>
        <w:sectPr w:rsidR="00FA02C7" w:rsidRPr="00D64CB6" w:rsidSect="001A6E90">
          <w:footerReference w:type="default" r:id="rId9"/>
          <w:footerReference w:type="first" r:id="rId10"/>
          <w:pgSz w:w="11906" w:h="16838"/>
          <w:pgMar w:top="1440" w:right="1440" w:bottom="1440" w:left="1440" w:header="708" w:footer="708" w:gutter="0"/>
          <w:pgNumType w:fmt="lowerRoman" w:start="1"/>
          <w:cols w:space="708"/>
          <w:docGrid w:linePitch="360"/>
        </w:sectPr>
      </w:pPr>
      <w:r>
        <w:rPr>
          <w:rFonts w:ascii="Times New Roman" w:hAnsi="Times New Roman" w:cs="Times New Roman"/>
          <w:color w:val="000000"/>
          <w:lang w:eastAsia="zh-CN"/>
        </w:rPr>
        <w:t>July 2026</w:t>
      </w:r>
    </w:p>
    <w:p w14:paraId="69C1B59E" w14:textId="77777777" w:rsidR="00D64CB6" w:rsidRPr="00AA48E3" w:rsidRDefault="00D64CB6" w:rsidP="00D64CB6">
      <w:pPr>
        <w:pStyle w:val="Heading1"/>
        <w:spacing w:line="360" w:lineRule="auto"/>
        <w:jc w:val="both"/>
        <w:rPr>
          <w:rFonts w:ascii="Times New Roman" w:hAnsi="Times New Roman" w:cs="Times New Roman"/>
          <w:b/>
          <w:bCs/>
          <w:color w:val="36363D"/>
          <w:sz w:val="24"/>
          <w:szCs w:val="24"/>
        </w:rPr>
      </w:pPr>
      <w:bookmarkStart w:id="4" w:name="_Toc232016599"/>
      <w:bookmarkStart w:id="5" w:name="_Toc232017076"/>
      <w:bookmarkStart w:id="6" w:name="_Toc232425418"/>
      <w:bookmarkStart w:id="7" w:name="_Toc238830273"/>
      <w:r w:rsidRPr="00AA48E3">
        <w:rPr>
          <w:rFonts w:ascii="Times New Roman" w:hAnsi="Times New Roman" w:cs="Times New Roman"/>
          <w:b/>
          <w:bCs/>
          <w:color w:val="36363D"/>
          <w:sz w:val="24"/>
          <w:szCs w:val="24"/>
        </w:rPr>
        <w:t>Abstract</w:t>
      </w:r>
      <w:bookmarkEnd w:id="4"/>
      <w:bookmarkEnd w:id="5"/>
      <w:bookmarkEnd w:id="6"/>
      <w:bookmarkEnd w:id="7"/>
    </w:p>
    <w:p w14:paraId="47616130" w14:textId="465D6598" w:rsidR="00D64CB6" w:rsidRPr="00AA48E3" w:rsidRDefault="00D64CB6" w:rsidP="00D64CB6">
      <w:pPr>
        <w:spacing w:line="360" w:lineRule="auto"/>
        <w:jc w:val="both"/>
        <w:rPr>
          <w:rFonts w:ascii="Times New Roman" w:hAnsi="Times New Roman" w:cs="Times New Roman"/>
        </w:rPr>
      </w:pPr>
      <w:r w:rsidRPr="00AA48E3">
        <w:rPr>
          <w:rFonts w:ascii="Times New Roman" w:hAnsi="Times New Roman" w:cs="Times New Roman"/>
        </w:rPr>
        <w:t>This study explored the role of women in peacebuilding diplomacy in Zimbabwe following the harmonised elections of 2023. The research was motivated by the growing recognition of women’s contributions to peacebuilding processes and the persistent challenges that limit their engagement in both formal and informal peacebuilding structures. Despite national, regional, and international commitments to gender equality, women continue to face barriers that constrain their meaningful participation in peacebuilding and decision-making processes.</w:t>
      </w:r>
      <w:r>
        <w:rPr>
          <w:rFonts w:ascii="Times New Roman" w:hAnsi="Times New Roman" w:cs="Times New Roman"/>
        </w:rPr>
        <w:t xml:space="preserve"> </w:t>
      </w:r>
      <w:r w:rsidRPr="00AA48E3">
        <w:rPr>
          <w:rFonts w:ascii="Times New Roman" w:hAnsi="Times New Roman" w:cs="Times New Roman"/>
        </w:rPr>
        <w:t>The study examined the roles women play in peacebuilding diplomacy, identified challenges to their participation, and assessed the effectiveness of institutional mechanisms supporting their involvement in Zimbabwe. Framed by Feminist International Relations Theory and Social Constructivism, the research provided a lens for understanding gendered power dynamics and the influence of social norms on engagement with peacebuilding processes. A qualitative, descriptive, and exploratory research design was adopted. Data were collected through semi-structured interviews, open-ended questionnaires, and document analysis. Participants included a woman parliamentarian, representatives from civil society organisations, women’s rights activists, and youth leaders. Data were analysed using thematic analysis. The findings show that women are critical actors in peacebuilding diplomacy through conflict prevention, mediation, civic education, advocacy, reconciliation initiatives, and community engagement programmes. The study also found that women parliamentarians, civil society organisations, women’s rights activists, and young women continue to advance peace, dialogue, and social cohesion in the post-2023 political environment. However, obstacles such as political intimidation, gender discrimination, cultural barriers, lack of funding, limited mentorship, and underrepresentation in decision-making structures continue to hinder their participation.. The study concludes that women remain critical actors in Zimbabwe’s peacebuilding efforts. It recommends strengthening policy implementation, increasing funding for women-led initiatives, expanding leadership development programmes, and enhancing women’s representation in decision-making and peacebuilding structures.</w:t>
      </w:r>
    </w:p>
    <w:p w14:paraId="7DDA52C3" w14:textId="77777777" w:rsidR="00D64CB6" w:rsidRDefault="00D64CB6" w:rsidP="00D64CB6">
      <w:pPr>
        <w:spacing w:line="360" w:lineRule="auto"/>
        <w:jc w:val="both"/>
        <w:rPr>
          <w:rFonts w:ascii="Times New Roman" w:hAnsi="Times New Roman" w:cs="Times New Roman"/>
        </w:rPr>
      </w:pPr>
      <w:r w:rsidRPr="00AA48E3">
        <w:rPr>
          <w:rFonts w:ascii="Times New Roman" w:hAnsi="Times New Roman" w:cs="Times New Roman"/>
        </w:rPr>
        <w:t>Keywords: Women, Peacebuilding Diplomacy, Gender Equality, Zimbabwe, Peacebuilding, Feminist International Relations Theory, Social Constructivism</w:t>
      </w:r>
      <w:r>
        <w:rPr>
          <w:rFonts w:ascii="Times New Roman" w:hAnsi="Times New Roman" w:cs="Times New Roman"/>
        </w:rPr>
        <w:t xml:space="preserve"> </w:t>
      </w:r>
    </w:p>
    <w:p w14:paraId="2D234D2D" w14:textId="6C84B37C" w:rsidR="00D64CB6" w:rsidRDefault="00D64CB6" w:rsidP="00FA02C7">
      <w:pPr>
        <w:pStyle w:val="Heading2"/>
        <w:rPr>
          <w:rFonts w:ascii="Times New Roman" w:hAnsi="Times New Roman" w:cs="Times New Roman"/>
          <w:b/>
          <w:bCs/>
          <w:color w:val="auto"/>
          <w:sz w:val="28"/>
          <w:szCs w:val="28"/>
        </w:rPr>
      </w:pPr>
    </w:p>
    <w:p w14:paraId="39E67DD4" w14:textId="77777777" w:rsidR="00D64CB6" w:rsidRPr="00D64CB6" w:rsidRDefault="00D64CB6" w:rsidP="00D64CB6"/>
    <w:p w14:paraId="0F47E24A" w14:textId="025C61DF" w:rsidR="001A6E90" w:rsidRPr="00FA02C7" w:rsidRDefault="001A6E90" w:rsidP="00FA02C7">
      <w:pPr>
        <w:pStyle w:val="Heading2"/>
        <w:rPr>
          <w:rFonts w:ascii="Times New Roman" w:hAnsi="Times New Roman" w:cs="Times New Roman"/>
          <w:b/>
          <w:bCs/>
          <w:color w:val="auto"/>
          <w:sz w:val="28"/>
          <w:szCs w:val="28"/>
        </w:rPr>
      </w:pPr>
      <w:r w:rsidRPr="00FA02C7">
        <w:rPr>
          <w:rFonts w:ascii="Times New Roman" w:hAnsi="Times New Roman" w:cs="Times New Roman"/>
          <w:b/>
          <w:bCs/>
          <w:color w:val="auto"/>
          <w:sz w:val="28"/>
          <w:szCs w:val="28"/>
        </w:rPr>
        <w:t>DECLARATION</w:t>
      </w:r>
      <w:bookmarkEnd w:id="0"/>
    </w:p>
    <w:p w14:paraId="53C0EBDA" w14:textId="77777777" w:rsidR="001A6E90" w:rsidRPr="00AA48E3" w:rsidRDefault="001A6E90" w:rsidP="00FA02C7">
      <w:pPr>
        <w:spacing w:line="360" w:lineRule="auto"/>
        <w:jc w:val="both"/>
        <w:rPr>
          <w:rFonts w:ascii="Times New Roman" w:hAnsi="Times New Roman" w:cs="Times New Roman"/>
        </w:rPr>
      </w:pPr>
      <w:r w:rsidRPr="00AA48E3">
        <w:rPr>
          <w:rFonts w:ascii="Times New Roman" w:hAnsi="Times New Roman" w:cs="Times New Roman"/>
        </w:rPr>
        <w:t>I, B251414A, do hereby certify that the dissertation entitled:</w:t>
      </w:r>
    </w:p>
    <w:p w14:paraId="09B47C65" w14:textId="6C695C45" w:rsidR="002F59B2" w:rsidRDefault="001A6E90" w:rsidP="002F59B2">
      <w:pPr>
        <w:spacing w:line="360" w:lineRule="auto"/>
        <w:jc w:val="both"/>
        <w:rPr>
          <w:rFonts w:ascii="Times New Roman" w:hAnsi="Times New Roman" w:cs="Times New Roman"/>
        </w:rPr>
      </w:pPr>
      <w:r w:rsidRPr="00AA48E3">
        <w:rPr>
          <w:rFonts w:ascii="Times New Roman" w:hAnsi="Times New Roman" w:cs="Times New Roman"/>
        </w:rPr>
        <w:t>‘An Evaluation of Women and Girls’ Role in Peacebuilding Diplomacy in Zimbabwe since2023 Elections’</w:t>
      </w:r>
      <w:r w:rsidR="00FA02C7">
        <w:rPr>
          <w:rFonts w:ascii="Times New Roman" w:hAnsi="Times New Roman" w:cs="Times New Roman"/>
        </w:rPr>
        <w:t xml:space="preserve"> </w:t>
      </w:r>
      <w:r w:rsidRPr="00AA48E3">
        <w:rPr>
          <w:rFonts w:ascii="Times New Roman" w:hAnsi="Times New Roman" w:cs="Times New Roman"/>
        </w:rPr>
        <w:t>is my own original work and has not been submitted for any degree or examination in any other university or institution of higher learning. All the information sources used in this study have been duly acknowledged and cited</w:t>
      </w:r>
      <w:r w:rsidR="00FE650D">
        <w:rPr>
          <w:rFonts w:ascii="Times New Roman" w:hAnsi="Times New Roman" w:cs="Times New Roman"/>
        </w:rPr>
        <w:t>.</w:t>
      </w:r>
    </w:p>
    <w:p w14:paraId="735DB40A" w14:textId="6E4EB060" w:rsidR="00FE650D" w:rsidRDefault="00FE650D" w:rsidP="002F59B2">
      <w:pPr>
        <w:spacing w:line="360" w:lineRule="auto"/>
        <w:jc w:val="both"/>
        <w:rPr>
          <w:rFonts w:ascii="Times New Roman" w:hAnsi="Times New Roman" w:cs="Times New Roman"/>
        </w:rPr>
      </w:pPr>
      <w:r>
        <w:rPr>
          <w:rFonts w:ascii="Times New Roman" w:hAnsi="Times New Roman" w:cs="Times New Roman"/>
        </w:rPr>
        <w:t>Name :Danai Chigowe</w:t>
      </w:r>
    </w:p>
    <w:p w14:paraId="091268A1" w14:textId="3D5EB987" w:rsidR="00107DB4" w:rsidRDefault="00107DB4" w:rsidP="002F59B2">
      <w:pPr>
        <w:spacing w:line="360" w:lineRule="auto"/>
        <w:jc w:val="both"/>
        <w:rPr>
          <w:rFonts w:ascii="Times New Roman" w:hAnsi="Times New Roman" w:cs="Times New Roman"/>
        </w:rPr>
      </w:pPr>
      <w:r>
        <w:rPr>
          <w:rFonts w:ascii="Times New Roman" w:hAnsi="Times New Roman" w:cs="Times New Roman"/>
        </w:rPr>
        <w:t>Reg number: B251414A</w:t>
      </w:r>
    </w:p>
    <w:p w14:paraId="779A2446" w14:textId="20CE35C5" w:rsidR="002F59B2" w:rsidRDefault="00287F0F" w:rsidP="002F59B2">
      <w:pPr>
        <w:spacing w:line="360" w:lineRule="auto"/>
        <w:jc w:val="both"/>
        <w:rPr>
          <w:rFonts w:ascii="Times New Roman" w:hAnsi="Times New Roman" w:cs="Times New Roman"/>
        </w:rPr>
      </w:pPr>
      <w:r>
        <w:rPr>
          <w:rFonts w:ascii="Times New Roman" w:hAnsi="Times New Roman" w:cs="Times New Roman"/>
        </w:rPr>
        <w:t>Signature:</w:t>
      </w:r>
    </w:p>
    <w:p w14:paraId="733D6593" w14:textId="25076622" w:rsidR="00FE650D" w:rsidRDefault="001A6E90" w:rsidP="002F59B2">
      <w:pPr>
        <w:spacing w:line="360" w:lineRule="auto"/>
        <w:jc w:val="both"/>
        <w:rPr>
          <w:rFonts w:ascii="Times New Roman" w:hAnsi="Times New Roman" w:cs="Times New Roman"/>
          <w:u w:val="single"/>
        </w:rPr>
      </w:pPr>
      <w:r w:rsidRPr="00E1716B">
        <w:rPr>
          <w:rFonts w:ascii="Times New Roman" w:hAnsi="Times New Roman" w:cs="Times New Roman"/>
          <w:noProof/>
          <w:u w:val="single"/>
          <w:lang w:val="en-ZW" w:eastAsia="en-ZW"/>
          <w14:ligatures w14:val="none"/>
        </w:rPr>
        <w:drawing>
          <wp:anchor distT="0" distB="0" distL="114300" distR="114300" simplePos="0" relativeHeight="251659264" behindDoc="0" locked="0" layoutInCell="1" allowOverlap="1" wp14:anchorId="0117F65F" wp14:editId="0F535C9A">
            <wp:simplePos x="0" y="0"/>
            <wp:positionH relativeFrom="column">
              <wp:posOffset>485775</wp:posOffset>
            </wp:positionH>
            <wp:positionV relativeFrom="paragraph">
              <wp:posOffset>330835</wp:posOffset>
            </wp:positionV>
            <wp:extent cx="1718310" cy="541020"/>
            <wp:effectExtent l="0" t="0" r="0" b="0"/>
            <wp:wrapThrough wrapText="bothSides">
              <wp:wrapPolygon edited="0">
                <wp:start x="6466" y="0"/>
                <wp:lineTo x="4071" y="1521"/>
                <wp:lineTo x="3831" y="9887"/>
                <wp:lineTo x="4310" y="12169"/>
                <wp:lineTo x="8621" y="17493"/>
                <wp:lineTo x="9100" y="19014"/>
                <wp:lineTo x="10776" y="19014"/>
                <wp:lineTo x="12213" y="17493"/>
                <wp:lineTo x="16763" y="13690"/>
                <wp:lineTo x="17002" y="10648"/>
                <wp:lineTo x="14368" y="6845"/>
                <wp:lineTo x="7902" y="0"/>
                <wp:lineTo x="6466" y="0"/>
              </wp:wrapPolygon>
            </wp:wrapThrough>
            <wp:docPr id="6724701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470130" name="Picture 6724701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18310" cy="541020"/>
                    </a:xfrm>
                    <a:prstGeom prst="rect">
                      <a:avLst/>
                    </a:prstGeom>
                  </pic:spPr>
                </pic:pic>
              </a:graphicData>
            </a:graphic>
            <wp14:sizeRelH relativeFrom="margin">
              <wp14:pctWidth>0</wp14:pctWidth>
            </wp14:sizeRelH>
            <wp14:sizeRelV relativeFrom="margin">
              <wp14:pctHeight>0</wp14:pctHeight>
            </wp14:sizeRelV>
          </wp:anchor>
        </w:drawing>
      </w:r>
    </w:p>
    <w:p w14:paraId="051CF44A" w14:textId="7DC26E22" w:rsidR="00FE650D" w:rsidRPr="002F59B2" w:rsidRDefault="00FE650D" w:rsidP="002F59B2">
      <w:pPr>
        <w:spacing w:line="360" w:lineRule="auto"/>
        <w:jc w:val="both"/>
        <w:rPr>
          <w:rFonts w:ascii="Times New Roman" w:hAnsi="Times New Roman" w:cs="Times New Roman"/>
        </w:rPr>
      </w:pPr>
    </w:p>
    <w:p w14:paraId="1B1E048D"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Supervisor name _</w:t>
      </w:r>
      <w:r>
        <w:rPr>
          <w:rFonts w:ascii="Times New Roman" w:hAnsi="Times New Roman" w:cs="Times New Roman"/>
        </w:rPr>
        <w:t>Dr M. Zembere</w:t>
      </w:r>
      <w:r w:rsidRPr="00AA48E3">
        <w:rPr>
          <w:rFonts w:ascii="Times New Roman" w:hAnsi="Times New Roman" w:cs="Times New Roman"/>
        </w:rPr>
        <w:t>_______________</w:t>
      </w:r>
    </w:p>
    <w:p w14:paraId="69A14327"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Signature_____</w:t>
      </w:r>
      <w:r>
        <w:rPr>
          <w:noProof/>
          <w:lang w:val="en-ZW" w:eastAsia="en-ZW"/>
        </w:rPr>
        <w:drawing>
          <wp:inline distT="0" distB="0" distL="114300" distR="114300" wp14:anchorId="0C143B5E" wp14:editId="7F3645B2">
            <wp:extent cx="1554480" cy="353695"/>
            <wp:effectExtent l="0" t="0" r="762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a:stretch>
                      <a:fillRect/>
                    </a:stretch>
                  </pic:blipFill>
                  <pic:spPr>
                    <a:xfrm>
                      <a:off x="0" y="0"/>
                      <a:ext cx="1554480" cy="353695"/>
                    </a:xfrm>
                    <a:prstGeom prst="rect">
                      <a:avLst/>
                    </a:prstGeom>
                    <a:noFill/>
                    <a:ln>
                      <a:noFill/>
                    </a:ln>
                  </pic:spPr>
                </pic:pic>
              </a:graphicData>
            </a:graphic>
          </wp:inline>
        </w:drawing>
      </w:r>
      <w:r w:rsidRPr="00AA48E3">
        <w:rPr>
          <w:rFonts w:ascii="Times New Roman" w:hAnsi="Times New Roman" w:cs="Times New Roman"/>
        </w:rPr>
        <w:t>___________</w:t>
      </w:r>
    </w:p>
    <w:p w14:paraId="6A9A1644" w14:textId="20312356" w:rsidR="001A6E90" w:rsidRPr="00AA48E3" w:rsidRDefault="001A6E90" w:rsidP="001A6E90">
      <w:pPr>
        <w:spacing w:line="480" w:lineRule="auto"/>
        <w:jc w:val="both"/>
        <w:rPr>
          <w:rFonts w:ascii="Times New Roman" w:hAnsi="Times New Roman" w:cs="Times New Roman"/>
        </w:rPr>
      </w:pPr>
    </w:p>
    <w:p w14:paraId="34552C82" w14:textId="591D5964" w:rsidR="001A6E90" w:rsidRPr="00AA48E3" w:rsidRDefault="00645E6D" w:rsidP="001A6E90">
      <w:pPr>
        <w:spacing w:line="480" w:lineRule="auto"/>
        <w:jc w:val="both"/>
        <w:rPr>
          <w:rFonts w:ascii="Times New Roman" w:hAnsi="Times New Roman" w:cs="Times New Roman"/>
        </w:rPr>
      </w:pPr>
      <w:r w:rsidRPr="00E03FD4">
        <w:rPr>
          <w:noProof/>
          <w:lang w:eastAsia="en-ZW"/>
        </w:rPr>
        <w:drawing>
          <wp:anchor distT="0" distB="0" distL="114300" distR="114300" simplePos="0" relativeHeight="251663360" behindDoc="1" locked="0" layoutInCell="1" allowOverlap="1" wp14:anchorId="601243DF" wp14:editId="71278F59">
            <wp:simplePos x="0" y="0"/>
            <wp:positionH relativeFrom="column">
              <wp:posOffset>1162050</wp:posOffset>
            </wp:positionH>
            <wp:positionV relativeFrom="paragraph">
              <wp:posOffset>228600</wp:posOffset>
            </wp:positionV>
            <wp:extent cx="657225" cy="542925"/>
            <wp:effectExtent l="19050" t="0" r="9525" b="0"/>
            <wp:wrapNone/>
            <wp:docPr id="1339566715" name="Picture 1339566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7225" cy="542925"/>
                    </a:xfrm>
                    <a:prstGeom prst="rect">
                      <a:avLst/>
                    </a:prstGeom>
                    <a:noFill/>
                    <a:ln>
                      <a:noFill/>
                    </a:ln>
                  </pic:spPr>
                </pic:pic>
              </a:graphicData>
            </a:graphic>
          </wp:anchor>
        </w:drawing>
      </w:r>
      <w:r w:rsidR="001A6E90" w:rsidRPr="00AA48E3">
        <w:rPr>
          <w:rFonts w:ascii="Times New Roman" w:hAnsi="Times New Roman" w:cs="Times New Roman"/>
        </w:rPr>
        <w:t xml:space="preserve">Chairperson of the Department </w:t>
      </w:r>
    </w:p>
    <w:p w14:paraId="42995017" w14:textId="77777777" w:rsidR="001A6E90" w:rsidRDefault="001A6E90" w:rsidP="001A6E90">
      <w:pPr>
        <w:spacing w:line="480" w:lineRule="auto"/>
        <w:jc w:val="both"/>
        <w:rPr>
          <w:rFonts w:ascii="Times New Roman" w:hAnsi="Times New Roman" w:cs="Times New Roman"/>
        </w:rPr>
      </w:pPr>
      <w:r w:rsidRPr="00AA48E3">
        <w:rPr>
          <w:rFonts w:ascii="Times New Roman" w:hAnsi="Times New Roman" w:cs="Times New Roman"/>
        </w:rPr>
        <w:t>Signature______________</w:t>
      </w:r>
    </w:p>
    <w:p w14:paraId="0EA26C88" w14:textId="77777777" w:rsidR="001A6E90" w:rsidRDefault="001A6E90" w:rsidP="001A6E90">
      <w:pPr>
        <w:spacing w:line="480" w:lineRule="auto"/>
        <w:jc w:val="both"/>
        <w:rPr>
          <w:rFonts w:ascii="Times New Roman" w:hAnsi="Times New Roman" w:cs="Times New Roman"/>
        </w:rPr>
      </w:pPr>
    </w:p>
    <w:p w14:paraId="082A5FA6" w14:textId="77777777" w:rsidR="001A6E90" w:rsidRDefault="001A6E90" w:rsidP="001A6E90">
      <w:pPr>
        <w:spacing w:line="480" w:lineRule="auto"/>
        <w:jc w:val="both"/>
        <w:rPr>
          <w:rFonts w:ascii="Times New Roman" w:hAnsi="Times New Roman" w:cs="Times New Roman"/>
        </w:rPr>
      </w:pPr>
    </w:p>
    <w:p w14:paraId="5CA4064B" w14:textId="77777777" w:rsidR="001A6E90" w:rsidRDefault="001A6E90" w:rsidP="001A6E90">
      <w:pPr>
        <w:spacing w:line="480" w:lineRule="auto"/>
        <w:jc w:val="both"/>
        <w:rPr>
          <w:rFonts w:ascii="Times New Roman" w:hAnsi="Times New Roman" w:cs="Times New Roman"/>
        </w:rPr>
      </w:pPr>
    </w:p>
    <w:p w14:paraId="287100E6" w14:textId="6314A52C" w:rsidR="001A6E90" w:rsidRPr="00AA48E3" w:rsidRDefault="001A6E90" w:rsidP="001A6E90">
      <w:pPr>
        <w:pStyle w:val="Heading1"/>
        <w:spacing w:line="480" w:lineRule="auto"/>
        <w:jc w:val="both"/>
        <w:rPr>
          <w:rFonts w:ascii="Times New Roman" w:hAnsi="Times New Roman" w:cs="Times New Roman"/>
          <w:color w:val="36363D"/>
          <w:sz w:val="24"/>
          <w:szCs w:val="24"/>
        </w:rPr>
      </w:pPr>
      <w:bookmarkStart w:id="8" w:name="_Toc238830270"/>
      <w:r w:rsidRPr="00AA48E3">
        <w:rPr>
          <w:rFonts w:ascii="Times New Roman" w:hAnsi="Times New Roman" w:cs="Times New Roman"/>
          <w:b/>
          <w:bCs/>
          <w:color w:val="36363D"/>
          <w:sz w:val="24"/>
          <w:szCs w:val="24"/>
        </w:rPr>
        <w:t>Dedication</w:t>
      </w:r>
      <w:bookmarkEnd w:id="8"/>
      <w:r w:rsidRPr="00AA48E3">
        <w:rPr>
          <w:rFonts w:ascii="Times New Roman" w:hAnsi="Times New Roman" w:cs="Times New Roman"/>
          <w:color w:val="36363D"/>
          <w:sz w:val="24"/>
          <w:szCs w:val="24"/>
        </w:rPr>
        <w:t xml:space="preserve"> </w:t>
      </w:r>
      <w:bookmarkEnd w:id="1"/>
      <w:bookmarkEnd w:id="2"/>
    </w:p>
    <w:p w14:paraId="123C4ACE" w14:textId="77777777" w:rsidR="001A6E90" w:rsidRPr="00AA48E3" w:rsidRDefault="001A6E90" w:rsidP="00FA02C7">
      <w:pPr>
        <w:pStyle w:val="Heading1"/>
        <w:spacing w:line="360" w:lineRule="auto"/>
        <w:jc w:val="both"/>
        <w:rPr>
          <w:rFonts w:ascii="Times New Roman" w:hAnsi="Times New Roman" w:cs="Times New Roman"/>
          <w:color w:val="36363D"/>
          <w:sz w:val="24"/>
          <w:szCs w:val="24"/>
        </w:rPr>
      </w:pPr>
      <w:bookmarkStart w:id="9" w:name="_Toc238830271"/>
      <w:r w:rsidRPr="00AA48E3">
        <w:rPr>
          <w:rFonts w:ascii="Times New Roman" w:hAnsi="Times New Roman" w:cs="Times New Roman"/>
          <w:color w:val="36363D"/>
          <w:sz w:val="24"/>
          <w:szCs w:val="24"/>
        </w:rPr>
        <w:t>This dissertation is dedicated to my family for their unwavering support, encouragement, sacrifice and belief in me as I pursued my academic goals. Their love, patience and motivation have been a great strength throughout my educational journey.</w:t>
      </w:r>
      <w:bookmarkEnd w:id="9"/>
    </w:p>
    <w:p w14:paraId="2E0E6CBF" w14:textId="77777777" w:rsidR="001A6E90" w:rsidRPr="00AA48E3" w:rsidRDefault="001A6E90" w:rsidP="00FA02C7">
      <w:pPr>
        <w:spacing w:line="360" w:lineRule="auto"/>
        <w:jc w:val="both"/>
        <w:rPr>
          <w:rFonts w:ascii="Times New Roman" w:hAnsi="Times New Roman" w:cs="Times New Roman"/>
          <w:color w:val="36363D"/>
        </w:rPr>
      </w:pPr>
      <w:r w:rsidRPr="00AA48E3">
        <w:rPr>
          <w:rFonts w:ascii="Times New Roman" w:hAnsi="Times New Roman" w:cs="Times New Roman"/>
          <w:color w:val="36363D"/>
        </w:rPr>
        <w:t xml:space="preserve">This project is also a Dedication to my two beautiful daughters Jordin and Khaleah. In a bid to ensure that they know that women can achieve their goals and break barriers no matter what. </w:t>
      </w:r>
    </w:p>
    <w:p w14:paraId="7A6E9FCB" w14:textId="77777777" w:rsidR="001A6E90" w:rsidRPr="00AA48E3" w:rsidRDefault="001A6E90" w:rsidP="00FA02C7">
      <w:pPr>
        <w:spacing w:line="360" w:lineRule="auto"/>
        <w:jc w:val="both"/>
        <w:rPr>
          <w:rFonts w:ascii="Times New Roman" w:hAnsi="Times New Roman" w:cs="Times New Roman"/>
        </w:rPr>
      </w:pPr>
      <w:r w:rsidRPr="00AA48E3">
        <w:rPr>
          <w:rFonts w:ascii="Times New Roman" w:hAnsi="Times New Roman" w:cs="Times New Roman"/>
          <w:color w:val="36363D"/>
        </w:rPr>
        <w:t>For someone who was raised by women and around women I would also like to dedicate this work to all women and girls whose contribution to peacebuilding continue to inspire efforts towards the reali</w:t>
      </w:r>
      <w:r w:rsidRPr="00AA48E3">
        <w:rPr>
          <w:rFonts w:ascii="Times New Roman" w:hAnsi="Times New Roman" w:cs="Times New Roman"/>
        </w:rPr>
        <w:t>zation of inclusive and sustainable peace in Zimbabwe and beyond.</w:t>
      </w:r>
    </w:p>
    <w:p w14:paraId="00F528BC" w14:textId="77777777" w:rsidR="001A6E90" w:rsidRPr="00AA48E3" w:rsidRDefault="001A6E90" w:rsidP="001A6E90">
      <w:pPr>
        <w:spacing w:line="480" w:lineRule="auto"/>
        <w:jc w:val="both"/>
        <w:rPr>
          <w:rFonts w:ascii="Times New Roman" w:hAnsi="Times New Roman" w:cs="Times New Roman"/>
        </w:rPr>
      </w:pPr>
    </w:p>
    <w:p w14:paraId="58285CAF" w14:textId="77777777" w:rsidR="001A6E90" w:rsidRPr="00AA48E3" w:rsidRDefault="001A6E90" w:rsidP="001A6E90">
      <w:pPr>
        <w:spacing w:line="480" w:lineRule="auto"/>
        <w:jc w:val="both"/>
        <w:rPr>
          <w:rFonts w:ascii="Times New Roman" w:hAnsi="Times New Roman" w:cs="Times New Roman"/>
        </w:rPr>
      </w:pPr>
    </w:p>
    <w:p w14:paraId="1F787BBF" w14:textId="77777777" w:rsidR="001A6E90" w:rsidRPr="00AA48E3" w:rsidRDefault="001A6E90" w:rsidP="001A6E90">
      <w:pPr>
        <w:spacing w:line="480" w:lineRule="auto"/>
        <w:jc w:val="both"/>
        <w:rPr>
          <w:rFonts w:ascii="Times New Roman" w:hAnsi="Times New Roman" w:cs="Times New Roman"/>
        </w:rPr>
      </w:pPr>
    </w:p>
    <w:p w14:paraId="6C3008FA" w14:textId="77777777" w:rsidR="001A6E90" w:rsidRPr="00AA48E3" w:rsidRDefault="001A6E90" w:rsidP="001A6E90">
      <w:pPr>
        <w:spacing w:line="480" w:lineRule="auto"/>
        <w:jc w:val="both"/>
        <w:rPr>
          <w:rFonts w:ascii="Times New Roman" w:hAnsi="Times New Roman" w:cs="Times New Roman"/>
        </w:rPr>
      </w:pPr>
    </w:p>
    <w:p w14:paraId="09D560AD" w14:textId="77777777" w:rsidR="001A6E90" w:rsidRDefault="001A6E90" w:rsidP="001A6E90">
      <w:pPr>
        <w:spacing w:line="480" w:lineRule="auto"/>
        <w:jc w:val="both"/>
        <w:rPr>
          <w:rFonts w:ascii="Times New Roman" w:hAnsi="Times New Roman" w:cs="Times New Roman"/>
        </w:rPr>
      </w:pPr>
    </w:p>
    <w:p w14:paraId="35152757" w14:textId="77777777" w:rsidR="00FA02C7" w:rsidRDefault="00FA02C7" w:rsidP="001A6E90">
      <w:pPr>
        <w:spacing w:line="480" w:lineRule="auto"/>
        <w:jc w:val="both"/>
        <w:rPr>
          <w:rFonts w:ascii="Times New Roman" w:hAnsi="Times New Roman" w:cs="Times New Roman"/>
        </w:rPr>
      </w:pPr>
    </w:p>
    <w:p w14:paraId="64DA7A35" w14:textId="77777777" w:rsidR="00FA02C7" w:rsidRPr="00AA48E3" w:rsidRDefault="00FA02C7" w:rsidP="001A6E90">
      <w:pPr>
        <w:spacing w:line="480" w:lineRule="auto"/>
        <w:jc w:val="both"/>
        <w:rPr>
          <w:rFonts w:ascii="Times New Roman" w:hAnsi="Times New Roman" w:cs="Times New Roman"/>
        </w:rPr>
      </w:pPr>
    </w:p>
    <w:p w14:paraId="59EA7814" w14:textId="77777777" w:rsidR="001A6E90" w:rsidRPr="00AA48E3" w:rsidRDefault="001A6E90" w:rsidP="001A6E90">
      <w:pPr>
        <w:spacing w:line="480" w:lineRule="auto"/>
        <w:jc w:val="both"/>
        <w:rPr>
          <w:rFonts w:ascii="Times New Roman" w:hAnsi="Times New Roman" w:cs="Times New Roman"/>
        </w:rPr>
      </w:pPr>
    </w:p>
    <w:p w14:paraId="130D900E" w14:textId="77777777" w:rsidR="001A6E90" w:rsidRPr="00AA48E3" w:rsidRDefault="001A6E90" w:rsidP="001A6E90">
      <w:pPr>
        <w:spacing w:line="480" w:lineRule="auto"/>
        <w:jc w:val="both"/>
        <w:rPr>
          <w:rFonts w:ascii="Times New Roman" w:hAnsi="Times New Roman" w:cs="Times New Roman"/>
        </w:rPr>
      </w:pPr>
    </w:p>
    <w:p w14:paraId="0A5C1513" w14:textId="77777777" w:rsidR="001A6E90" w:rsidRPr="00AA48E3" w:rsidRDefault="001A6E90" w:rsidP="001A6E90">
      <w:pPr>
        <w:spacing w:line="480" w:lineRule="auto"/>
        <w:jc w:val="both"/>
        <w:rPr>
          <w:rFonts w:ascii="Times New Roman" w:hAnsi="Times New Roman" w:cs="Times New Roman"/>
        </w:rPr>
      </w:pPr>
    </w:p>
    <w:p w14:paraId="09A11EEC" w14:textId="77777777" w:rsidR="001A6E90" w:rsidRPr="00AA48E3" w:rsidRDefault="001A6E90" w:rsidP="001A6E90">
      <w:pPr>
        <w:spacing w:line="480" w:lineRule="auto"/>
        <w:jc w:val="both"/>
        <w:rPr>
          <w:rFonts w:ascii="Times New Roman" w:hAnsi="Times New Roman" w:cs="Times New Roman"/>
        </w:rPr>
      </w:pPr>
    </w:p>
    <w:p w14:paraId="052BECE0" w14:textId="77777777" w:rsidR="001A6E90" w:rsidRPr="00312AAC" w:rsidRDefault="001A6E90" w:rsidP="001A6E90">
      <w:r>
        <w:rPr>
          <w:rFonts w:ascii="Times New Roman" w:hAnsi="Times New Roman" w:cs="Times New Roman"/>
        </w:rPr>
        <w:tab/>
      </w:r>
    </w:p>
    <w:p w14:paraId="012AF624" w14:textId="77777777" w:rsidR="001A6E90" w:rsidRPr="00AA48E3" w:rsidRDefault="001A6E90" w:rsidP="001A6E90">
      <w:pPr>
        <w:pStyle w:val="Heading1"/>
        <w:spacing w:line="480" w:lineRule="auto"/>
        <w:jc w:val="both"/>
        <w:rPr>
          <w:rFonts w:ascii="Times New Roman" w:hAnsi="Times New Roman" w:cs="Times New Roman"/>
          <w:b/>
          <w:bCs/>
          <w:sz w:val="24"/>
          <w:szCs w:val="24"/>
        </w:rPr>
      </w:pPr>
      <w:bookmarkStart w:id="10" w:name="_Toc232016598"/>
      <w:bookmarkStart w:id="11" w:name="_Toc232017075"/>
      <w:bookmarkStart w:id="12" w:name="_Toc232425417"/>
      <w:bookmarkStart w:id="13" w:name="_Toc238830272"/>
      <w:r w:rsidRPr="00AA48E3">
        <w:rPr>
          <w:rFonts w:ascii="Times New Roman" w:hAnsi="Times New Roman" w:cs="Times New Roman"/>
          <w:b/>
          <w:bCs/>
          <w:color w:val="36363D"/>
          <w:sz w:val="24"/>
          <w:szCs w:val="24"/>
        </w:rPr>
        <w:t>Acknowledgements</w:t>
      </w:r>
      <w:bookmarkEnd w:id="10"/>
      <w:bookmarkEnd w:id="11"/>
      <w:bookmarkEnd w:id="12"/>
      <w:bookmarkEnd w:id="13"/>
      <w:r w:rsidRPr="00AA48E3">
        <w:rPr>
          <w:rFonts w:ascii="Times New Roman" w:hAnsi="Times New Roman" w:cs="Times New Roman"/>
          <w:b/>
          <w:bCs/>
          <w:sz w:val="24"/>
          <w:szCs w:val="24"/>
        </w:rPr>
        <w:t xml:space="preserve"> </w:t>
      </w:r>
    </w:p>
    <w:p w14:paraId="68316F5C" w14:textId="77777777" w:rsidR="001A6E90" w:rsidRPr="00AA48E3" w:rsidRDefault="001A6E90" w:rsidP="00FA02C7">
      <w:pPr>
        <w:spacing w:line="360" w:lineRule="auto"/>
        <w:jc w:val="both"/>
        <w:rPr>
          <w:rFonts w:ascii="Times New Roman" w:hAnsi="Times New Roman" w:cs="Times New Roman"/>
        </w:rPr>
      </w:pPr>
      <w:r w:rsidRPr="00AA48E3">
        <w:rPr>
          <w:rFonts w:ascii="Times New Roman" w:hAnsi="Times New Roman" w:cs="Times New Roman"/>
        </w:rPr>
        <w:t>I would like to express my sincere gratitude to my supervisor for her invaluable guidance, patience, encouragement and expert advice throughout the course of this research. Her constructive comments, academic insight and continuous support have been a major factor in the formation of this study and contributed immensely to its successful completion.</w:t>
      </w:r>
    </w:p>
    <w:p w14:paraId="4B8A03AD" w14:textId="77777777" w:rsidR="001A6E90" w:rsidRPr="00AA48E3" w:rsidRDefault="001A6E90" w:rsidP="00FA02C7">
      <w:pPr>
        <w:spacing w:line="360" w:lineRule="auto"/>
        <w:jc w:val="both"/>
        <w:rPr>
          <w:rFonts w:ascii="Times New Roman" w:hAnsi="Times New Roman" w:cs="Times New Roman"/>
        </w:rPr>
      </w:pPr>
      <w:r w:rsidRPr="00AA48E3">
        <w:rPr>
          <w:rFonts w:ascii="Times New Roman" w:hAnsi="Times New Roman" w:cs="Times New Roman"/>
        </w:rPr>
        <w:t>I would like to sincerely thank the lecturers and staff of the Department of Peace and Governance. Bindura University of Science Education for the academic knowledge, support and conducive learning environment that made this research journey possible.</w:t>
      </w:r>
    </w:p>
    <w:p w14:paraId="08BBCE55" w14:textId="77777777" w:rsidR="001A6E90" w:rsidRPr="00AA48E3" w:rsidRDefault="001A6E90" w:rsidP="00FA02C7">
      <w:pPr>
        <w:spacing w:line="360" w:lineRule="auto"/>
        <w:jc w:val="both"/>
        <w:rPr>
          <w:rFonts w:ascii="Times New Roman" w:hAnsi="Times New Roman" w:cs="Times New Roman"/>
        </w:rPr>
      </w:pPr>
      <w:r w:rsidRPr="00AA48E3">
        <w:rPr>
          <w:rFonts w:ascii="Times New Roman" w:hAnsi="Times New Roman" w:cs="Times New Roman"/>
        </w:rPr>
        <w:t>I would like to thank all the participants who kindly gave their time, knowledge and experiences to this study. Their valuable insights formed the basis of findings and enriched this research significantly.</w:t>
      </w:r>
    </w:p>
    <w:p w14:paraId="27E7351F" w14:textId="77777777" w:rsidR="001A6E90" w:rsidRPr="00AA48E3" w:rsidRDefault="001A6E90" w:rsidP="00FA02C7">
      <w:pPr>
        <w:spacing w:line="360" w:lineRule="auto"/>
        <w:jc w:val="both"/>
        <w:rPr>
          <w:rFonts w:ascii="Times New Roman" w:hAnsi="Times New Roman" w:cs="Times New Roman"/>
        </w:rPr>
      </w:pPr>
      <w:r w:rsidRPr="00AA48E3">
        <w:rPr>
          <w:rFonts w:ascii="Times New Roman" w:hAnsi="Times New Roman" w:cs="Times New Roman"/>
        </w:rPr>
        <w:t>I would also like to thank my family and friends for their constant support, encouragement, understanding and motivation during my studies. Their belief in my abilities gave me strength and determination to complete this dissertation.</w:t>
      </w:r>
    </w:p>
    <w:p w14:paraId="6BEDC079" w14:textId="77777777" w:rsidR="001A6E90" w:rsidRPr="00AA48E3" w:rsidRDefault="001A6E90" w:rsidP="00FA02C7">
      <w:pPr>
        <w:spacing w:line="360" w:lineRule="auto"/>
        <w:jc w:val="both"/>
        <w:rPr>
          <w:rFonts w:ascii="Times New Roman" w:hAnsi="Times New Roman" w:cs="Times New Roman"/>
        </w:rPr>
      </w:pPr>
      <w:r w:rsidRPr="00AA48E3">
        <w:rPr>
          <w:rFonts w:ascii="Times New Roman" w:hAnsi="Times New Roman" w:cs="Times New Roman"/>
        </w:rPr>
        <w:t>Most importantly, I thank God Almighty for the wisdom, strength, good health and perseverance to complete this academic journey. I could not have overcome challenges and successfully completed this research without his grace and guidance.</w:t>
      </w:r>
    </w:p>
    <w:p w14:paraId="1AFDD679" w14:textId="77777777" w:rsidR="001A6E90" w:rsidRDefault="001A6E90" w:rsidP="00FA02C7">
      <w:pPr>
        <w:spacing w:line="360" w:lineRule="auto"/>
        <w:jc w:val="both"/>
        <w:rPr>
          <w:rFonts w:ascii="Times New Roman" w:hAnsi="Times New Roman" w:cs="Times New Roman"/>
        </w:rPr>
      </w:pPr>
      <w:r w:rsidRPr="00AA48E3">
        <w:rPr>
          <w:rFonts w:ascii="Times New Roman" w:hAnsi="Times New Roman" w:cs="Times New Roman"/>
        </w:rPr>
        <w:t>I extend my sincere appreciation to all those who have contributed directly or indirectly to the completion of this dissertation</w:t>
      </w:r>
    </w:p>
    <w:p w14:paraId="59541E27" w14:textId="77777777" w:rsidR="00FA02C7" w:rsidRDefault="00FA02C7" w:rsidP="00FA02C7">
      <w:pPr>
        <w:spacing w:line="360" w:lineRule="auto"/>
        <w:jc w:val="both"/>
        <w:rPr>
          <w:rFonts w:ascii="Times New Roman" w:hAnsi="Times New Roman" w:cs="Times New Roman"/>
        </w:rPr>
      </w:pPr>
    </w:p>
    <w:p w14:paraId="58B71C67" w14:textId="77777777" w:rsidR="00FA02C7" w:rsidRDefault="00FA02C7" w:rsidP="00FA02C7">
      <w:pPr>
        <w:spacing w:line="360" w:lineRule="auto"/>
        <w:jc w:val="both"/>
        <w:rPr>
          <w:rFonts w:ascii="Times New Roman" w:hAnsi="Times New Roman" w:cs="Times New Roman"/>
        </w:rPr>
      </w:pPr>
    </w:p>
    <w:p w14:paraId="64EBBC65" w14:textId="77777777" w:rsidR="00FA02C7" w:rsidRDefault="00FA02C7" w:rsidP="00FA02C7">
      <w:pPr>
        <w:spacing w:line="360" w:lineRule="auto"/>
        <w:jc w:val="both"/>
        <w:rPr>
          <w:rFonts w:ascii="Times New Roman" w:hAnsi="Times New Roman" w:cs="Times New Roman"/>
        </w:rPr>
      </w:pPr>
    </w:p>
    <w:p w14:paraId="27A1AF0D" w14:textId="77777777" w:rsidR="00FA02C7" w:rsidRPr="00AA48E3" w:rsidRDefault="00FA02C7" w:rsidP="00FA02C7">
      <w:pPr>
        <w:spacing w:line="360" w:lineRule="auto"/>
        <w:jc w:val="both"/>
        <w:rPr>
          <w:rFonts w:ascii="Times New Roman" w:hAnsi="Times New Roman" w:cs="Times New Roman"/>
        </w:rPr>
      </w:pPr>
    </w:p>
    <w:p w14:paraId="1719A4D2" w14:textId="77777777" w:rsidR="001A6E90" w:rsidRPr="00AA48E3" w:rsidRDefault="001A6E90" w:rsidP="001A6E90">
      <w:pPr>
        <w:spacing w:line="480" w:lineRule="auto"/>
        <w:jc w:val="both"/>
        <w:rPr>
          <w:rFonts w:ascii="Times New Roman" w:hAnsi="Times New Roman" w:cs="Times New Roman"/>
        </w:rPr>
      </w:pPr>
    </w:p>
    <w:p w14:paraId="4DD4BCFE" w14:textId="77777777" w:rsidR="001A6E90" w:rsidRPr="00AA48E3" w:rsidRDefault="001A6E90" w:rsidP="001A6E90">
      <w:pPr>
        <w:spacing w:line="480" w:lineRule="auto"/>
        <w:jc w:val="both"/>
        <w:rPr>
          <w:rFonts w:ascii="Times New Roman" w:hAnsi="Times New Roman" w:cs="Times New Roman"/>
        </w:rPr>
      </w:pPr>
    </w:p>
    <w:p w14:paraId="55AA82ED" w14:textId="77777777" w:rsidR="001A6E90" w:rsidRDefault="001A6E90" w:rsidP="001A6E90">
      <w:pPr>
        <w:spacing w:line="360" w:lineRule="auto"/>
        <w:jc w:val="both"/>
        <w:rPr>
          <w:rFonts w:ascii="Times New Roman" w:hAnsi="Times New Roman" w:cs="Times New Roman"/>
        </w:rPr>
        <w:sectPr w:rsidR="001A6E90" w:rsidSect="001A6E90">
          <w:footerReference w:type="default" r:id="rId14"/>
          <w:pgSz w:w="11906" w:h="16838"/>
          <w:pgMar w:top="1440" w:right="1440" w:bottom="1440" w:left="1440" w:header="708" w:footer="708" w:gutter="0"/>
          <w:pgNumType w:fmt="lowerRoman" w:start="1"/>
          <w:cols w:space="708"/>
          <w:docGrid w:linePitch="360"/>
        </w:sectPr>
      </w:pPr>
    </w:p>
    <w:sdt>
      <w:sdtPr>
        <w:rPr>
          <w:rFonts w:ascii="Calibri" w:hAnsi="Calibri"/>
          <w:color w:val="auto"/>
          <w:kern w:val="2"/>
          <w:sz w:val="24"/>
          <w:szCs w:val="24"/>
          <w14:ligatures w14:val="standardContextual"/>
        </w:rPr>
        <w:id w:val="1601679533"/>
        <w:docPartObj>
          <w:docPartGallery w:val="Table of Contents"/>
          <w:docPartUnique/>
        </w:docPartObj>
      </w:sdtPr>
      <w:sdtEndPr>
        <w:rPr>
          <w:b/>
          <w:bCs/>
          <w:noProof/>
        </w:rPr>
      </w:sdtEndPr>
      <w:sdtContent>
        <w:p w14:paraId="100922C1" w14:textId="2E8497AF" w:rsidR="00FA02C7" w:rsidRDefault="00FA02C7">
          <w:pPr>
            <w:pStyle w:val="TOCHeading"/>
          </w:pPr>
          <w:r>
            <w:t>Contents</w:t>
          </w:r>
        </w:p>
        <w:p w14:paraId="56487D95" w14:textId="32F95E76" w:rsidR="00FA02C7" w:rsidRDefault="00FA02C7" w:rsidP="00FA02C7">
          <w:pPr>
            <w:pStyle w:val="TOC2"/>
            <w:tabs>
              <w:tab w:val="right" w:leader="dot" w:pos="9016"/>
            </w:tabs>
            <w:ind w:left="0"/>
            <w:rPr>
              <w:rFonts w:asciiTheme="minorHAnsi" w:eastAsiaTheme="minorEastAsia" w:hAnsiTheme="minorHAnsi" w:cstheme="minorBidi"/>
              <w:noProof/>
              <w:lang w:val="en-ZW" w:eastAsia="en-ZW"/>
            </w:rPr>
          </w:pPr>
          <w:r>
            <w:fldChar w:fldCharType="begin"/>
          </w:r>
          <w:r>
            <w:instrText xml:space="preserve"> TOC \o "1-3" \h \z \u </w:instrText>
          </w:r>
          <w:r>
            <w:fldChar w:fldCharType="separate"/>
          </w:r>
          <w:hyperlink w:anchor="_Toc238830269" w:history="1">
            <w:r w:rsidR="00D64CB6">
              <w:rPr>
                <w:rStyle w:val="Hyperlink"/>
                <w:rFonts w:ascii="Times New Roman" w:hAnsi="Times New Roman" w:cs="Times New Roman"/>
                <w:b/>
                <w:bCs/>
                <w:noProof/>
              </w:rPr>
              <w:t>Abstract</w:t>
            </w:r>
            <w:r>
              <w:rPr>
                <w:noProof/>
                <w:webHidden/>
              </w:rPr>
              <w:tab/>
            </w:r>
            <w:r>
              <w:rPr>
                <w:noProof/>
                <w:webHidden/>
              </w:rPr>
              <w:fldChar w:fldCharType="begin"/>
            </w:r>
            <w:r>
              <w:rPr>
                <w:noProof/>
                <w:webHidden/>
              </w:rPr>
              <w:instrText xml:space="preserve"> PAGEREF _Toc238830269 \h </w:instrText>
            </w:r>
            <w:r>
              <w:rPr>
                <w:noProof/>
                <w:webHidden/>
              </w:rPr>
            </w:r>
            <w:r>
              <w:rPr>
                <w:noProof/>
                <w:webHidden/>
              </w:rPr>
              <w:fldChar w:fldCharType="separate"/>
            </w:r>
            <w:r>
              <w:rPr>
                <w:noProof/>
                <w:webHidden/>
              </w:rPr>
              <w:t>i</w:t>
            </w:r>
            <w:r>
              <w:rPr>
                <w:noProof/>
                <w:webHidden/>
              </w:rPr>
              <w:fldChar w:fldCharType="end"/>
            </w:r>
          </w:hyperlink>
        </w:p>
        <w:p w14:paraId="3907F52B" w14:textId="4B2AB683" w:rsidR="00FA02C7" w:rsidRDefault="00D64CB6" w:rsidP="00FA02C7">
          <w:pPr>
            <w:pStyle w:val="TOC1"/>
            <w:tabs>
              <w:tab w:val="right" w:leader="dot" w:pos="9016"/>
            </w:tabs>
            <w:rPr>
              <w:rFonts w:asciiTheme="minorHAnsi" w:eastAsiaTheme="minorEastAsia" w:hAnsiTheme="minorHAnsi" w:cstheme="minorBidi"/>
              <w:noProof/>
              <w:lang w:val="en-ZW" w:eastAsia="en-ZW"/>
            </w:rPr>
          </w:pPr>
          <w:hyperlink w:anchor="_Toc238830270" w:history="1">
            <w:r>
              <w:rPr>
                <w:rStyle w:val="Hyperlink"/>
                <w:rFonts w:ascii="Times New Roman" w:hAnsi="Times New Roman" w:cs="Times New Roman"/>
                <w:b/>
                <w:bCs/>
                <w:noProof/>
              </w:rPr>
              <w:t>Declara</w:t>
            </w:r>
            <w:r w:rsidR="00FA02C7" w:rsidRPr="001504D0">
              <w:rPr>
                <w:rStyle w:val="Hyperlink"/>
                <w:rFonts w:ascii="Times New Roman" w:hAnsi="Times New Roman" w:cs="Times New Roman"/>
                <w:b/>
                <w:bCs/>
                <w:noProof/>
              </w:rPr>
              <w:t>tion</w:t>
            </w:r>
            <w:r w:rsidR="00FA02C7">
              <w:rPr>
                <w:noProof/>
                <w:webHidden/>
              </w:rPr>
              <w:tab/>
            </w:r>
            <w:r w:rsidR="00FA02C7">
              <w:rPr>
                <w:noProof/>
                <w:webHidden/>
              </w:rPr>
              <w:fldChar w:fldCharType="begin"/>
            </w:r>
            <w:r w:rsidR="00FA02C7">
              <w:rPr>
                <w:noProof/>
                <w:webHidden/>
              </w:rPr>
              <w:instrText xml:space="preserve"> PAGEREF _Toc238830270 \h </w:instrText>
            </w:r>
            <w:r w:rsidR="00FA02C7">
              <w:rPr>
                <w:noProof/>
                <w:webHidden/>
              </w:rPr>
            </w:r>
            <w:r w:rsidR="00FA02C7">
              <w:rPr>
                <w:noProof/>
                <w:webHidden/>
              </w:rPr>
              <w:fldChar w:fldCharType="separate"/>
            </w:r>
            <w:r w:rsidR="00FA02C7">
              <w:rPr>
                <w:noProof/>
                <w:webHidden/>
              </w:rPr>
              <w:t>ii</w:t>
            </w:r>
            <w:r w:rsidR="00FA02C7">
              <w:rPr>
                <w:noProof/>
                <w:webHidden/>
              </w:rPr>
              <w:fldChar w:fldCharType="end"/>
            </w:r>
          </w:hyperlink>
          <w:r w:rsidR="00FA02C7">
            <w:rPr>
              <w:rFonts w:asciiTheme="minorHAnsi" w:eastAsiaTheme="minorEastAsia" w:hAnsiTheme="minorHAnsi" w:cstheme="minorBidi"/>
              <w:noProof/>
              <w:lang w:val="en-ZW" w:eastAsia="en-ZW"/>
            </w:rPr>
            <w:t xml:space="preserve"> </w:t>
          </w:r>
        </w:p>
        <w:p w14:paraId="01553CA8" w14:textId="412CAF4F" w:rsidR="00FA02C7" w:rsidRDefault="00D64CB6">
          <w:pPr>
            <w:pStyle w:val="TOC1"/>
            <w:tabs>
              <w:tab w:val="right" w:leader="dot" w:pos="9016"/>
            </w:tabs>
            <w:rPr>
              <w:rFonts w:asciiTheme="minorHAnsi" w:eastAsiaTheme="minorEastAsia" w:hAnsiTheme="minorHAnsi" w:cstheme="minorBidi"/>
              <w:noProof/>
              <w:lang w:val="en-ZW" w:eastAsia="en-ZW"/>
            </w:rPr>
          </w:pPr>
          <w:hyperlink w:anchor="_Toc238830272" w:history="1">
            <w:r>
              <w:rPr>
                <w:rStyle w:val="Hyperlink"/>
                <w:rFonts w:ascii="Times New Roman" w:hAnsi="Times New Roman" w:cs="Times New Roman"/>
                <w:b/>
                <w:bCs/>
                <w:noProof/>
              </w:rPr>
              <w:t>Dedication</w:t>
            </w:r>
            <w:r w:rsidR="00FA02C7">
              <w:rPr>
                <w:noProof/>
                <w:webHidden/>
              </w:rPr>
              <w:tab/>
            </w:r>
            <w:r w:rsidR="00FA02C7">
              <w:rPr>
                <w:noProof/>
                <w:webHidden/>
              </w:rPr>
              <w:fldChar w:fldCharType="begin"/>
            </w:r>
            <w:r w:rsidR="00FA02C7">
              <w:rPr>
                <w:noProof/>
                <w:webHidden/>
              </w:rPr>
              <w:instrText xml:space="preserve"> PAGEREF _Toc238830272 \h </w:instrText>
            </w:r>
            <w:r w:rsidR="00FA02C7">
              <w:rPr>
                <w:noProof/>
                <w:webHidden/>
              </w:rPr>
            </w:r>
            <w:r w:rsidR="00FA02C7">
              <w:rPr>
                <w:noProof/>
                <w:webHidden/>
              </w:rPr>
              <w:fldChar w:fldCharType="separate"/>
            </w:r>
            <w:r w:rsidR="00FA02C7">
              <w:rPr>
                <w:noProof/>
                <w:webHidden/>
              </w:rPr>
              <w:t>iii</w:t>
            </w:r>
            <w:r w:rsidR="00FA02C7">
              <w:rPr>
                <w:noProof/>
                <w:webHidden/>
              </w:rPr>
              <w:fldChar w:fldCharType="end"/>
            </w:r>
          </w:hyperlink>
        </w:p>
        <w:p w14:paraId="3E0497D4" w14:textId="7DC8C47D" w:rsidR="00FA02C7" w:rsidRDefault="00D64CB6">
          <w:pPr>
            <w:pStyle w:val="TOC1"/>
            <w:tabs>
              <w:tab w:val="right" w:leader="dot" w:pos="9016"/>
            </w:tabs>
            <w:rPr>
              <w:rFonts w:asciiTheme="minorHAnsi" w:eastAsiaTheme="minorEastAsia" w:hAnsiTheme="minorHAnsi" w:cstheme="minorBidi"/>
              <w:noProof/>
              <w:lang w:val="en-ZW" w:eastAsia="en-ZW"/>
            </w:rPr>
          </w:pPr>
          <w:hyperlink w:anchor="_Toc238830273" w:history="1">
            <w:r>
              <w:rPr>
                <w:rStyle w:val="Hyperlink"/>
                <w:rFonts w:ascii="Times New Roman" w:hAnsi="Times New Roman" w:cs="Times New Roman"/>
                <w:b/>
                <w:bCs/>
                <w:noProof/>
              </w:rPr>
              <w:t>Acknowledgements</w:t>
            </w:r>
            <w:r w:rsidR="00FA02C7">
              <w:rPr>
                <w:noProof/>
                <w:webHidden/>
              </w:rPr>
              <w:tab/>
            </w:r>
            <w:r w:rsidR="00FA02C7">
              <w:rPr>
                <w:noProof/>
                <w:webHidden/>
              </w:rPr>
              <w:fldChar w:fldCharType="begin"/>
            </w:r>
            <w:r w:rsidR="00FA02C7">
              <w:rPr>
                <w:noProof/>
                <w:webHidden/>
              </w:rPr>
              <w:instrText xml:space="preserve"> PAGEREF _Toc238830273 \h </w:instrText>
            </w:r>
            <w:r w:rsidR="00FA02C7">
              <w:rPr>
                <w:noProof/>
                <w:webHidden/>
              </w:rPr>
            </w:r>
            <w:r w:rsidR="00FA02C7">
              <w:rPr>
                <w:noProof/>
                <w:webHidden/>
              </w:rPr>
              <w:fldChar w:fldCharType="separate"/>
            </w:r>
            <w:r w:rsidR="00FA02C7">
              <w:rPr>
                <w:noProof/>
                <w:webHidden/>
              </w:rPr>
              <w:t>iv</w:t>
            </w:r>
            <w:r w:rsidR="00FA02C7">
              <w:rPr>
                <w:noProof/>
                <w:webHidden/>
              </w:rPr>
              <w:fldChar w:fldCharType="end"/>
            </w:r>
          </w:hyperlink>
        </w:p>
        <w:p w14:paraId="51416C98" w14:textId="5BB9C7CA" w:rsidR="00FA02C7" w:rsidRDefault="00FA02C7">
          <w:pPr>
            <w:pStyle w:val="TOC1"/>
            <w:tabs>
              <w:tab w:val="right" w:leader="dot" w:pos="9016"/>
            </w:tabs>
            <w:rPr>
              <w:rFonts w:asciiTheme="minorHAnsi" w:eastAsiaTheme="minorEastAsia" w:hAnsiTheme="minorHAnsi" w:cstheme="minorBidi"/>
              <w:noProof/>
              <w:lang w:val="en-ZW" w:eastAsia="en-ZW"/>
            </w:rPr>
          </w:pPr>
          <w:hyperlink w:anchor="_Toc238830274" w:history="1">
            <w:r w:rsidRPr="001504D0">
              <w:rPr>
                <w:rStyle w:val="Hyperlink"/>
                <w:rFonts w:ascii="Times New Roman" w:hAnsi="Times New Roman" w:cs="Times New Roman"/>
                <w:b/>
                <w:noProof/>
              </w:rPr>
              <w:t>ABBREVIATIONS AND ACRONYMS LIST</w:t>
            </w:r>
            <w:r>
              <w:rPr>
                <w:noProof/>
                <w:webHidden/>
              </w:rPr>
              <w:tab/>
            </w:r>
            <w:r>
              <w:rPr>
                <w:noProof/>
                <w:webHidden/>
              </w:rPr>
              <w:fldChar w:fldCharType="begin"/>
            </w:r>
            <w:r>
              <w:rPr>
                <w:noProof/>
                <w:webHidden/>
              </w:rPr>
              <w:instrText xml:space="preserve"> PAGEREF _Toc238830274 \h </w:instrText>
            </w:r>
            <w:r>
              <w:rPr>
                <w:noProof/>
                <w:webHidden/>
              </w:rPr>
            </w:r>
            <w:r>
              <w:rPr>
                <w:noProof/>
                <w:webHidden/>
              </w:rPr>
              <w:fldChar w:fldCharType="separate"/>
            </w:r>
            <w:r>
              <w:rPr>
                <w:noProof/>
                <w:webHidden/>
              </w:rPr>
              <w:t>1</w:t>
            </w:r>
            <w:r>
              <w:rPr>
                <w:noProof/>
                <w:webHidden/>
              </w:rPr>
              <w:fldChar w:fldCharType="end"/>
            </w:r>
          </w:hyperlink>
        </w:p>
        <w:p w14:paraId="55EFDA96" w14:textId="083E4612" w:rsidR="00FA02C7" w:rsidRDefault="00FA02C7">
          <w:pPr>
            <w:pStyle w:val="TOC1"/>
            <w:tabs>
              <w:tab w:val="right" w:leader="dot" w:pos="9016"/>
            </w:tabs>
            <w:rPr>
              <w:rFonts w:asciiTheme="minorHAnsi" w:eastAsiaTheme="minorEastAsia" w:hAnsiTheme="minorHAnsi" w:cstheme="minorBidi"/>
              <w:noProof/>
              <w:lang w:val="en-ZW" w:eastAsia="en-ZW"/>
            </w:rPr>
          </w:pPr>
          <w:hyperlink w:anchor="_Toc238830275" w:history="1">
            <w:r w:rsidRPr="001504D0">
              <w:rPr>
                <w:rStyle w:val="Hyperlink"/>
                <w:rFonts w:ascii="Times New Roman" w:hAnsi="Times New Roman" w:cs="Times New Roman"/>
                <w:b/>
                <w:noProof/>
              </w:rPr>
              <w:t>CHAPTER ONE</w:t>
            </w:r>
            <w:r>
              <w:rPr>
                <w:noProof/>
                <w:webHidden/>
              </w:rPr>
              <w:tab/>
            </w:r>
            <w:r>
              <w:rPr>
                <w:noProof/>
                <w:webHidden/>
              </w:rPr>
              <w:fldChar w:fldCharType="begin"/>
            </w:r>
            <w:r>
              <w:rPr>
                <w:noProof/>
                <w:webHidden/>
              </w:rPr>
              <w:instrText xml:space="preserve"> PAGEREF _Toc238830275 \h </w:instrText>
            </w:r>
            <w:r>
              <w:rPr>
                <w:noProof/>
                <w:webHidden/>
              </w:rPr>
            </w:r>
            <w:r>
              <w:rPr>
                <w:noProof/>
                <w:webHidden/>
              </w:rPr>
              <w:fldChar w:fldCharType="separate"/>
            </w:r>
            <w:r>
              <w:rPr>
                <w:noProof/>
                <w:webHidden/>
              </w:rPr>
              <w:t>2</w:t>
            </w:r>
            <w:r>
              <w:rPr>
                <w:noProof/>
                <w:webHidden/>
              </w:rPr>
              <w:fldChar w:fldCharType="end"/>
            </w:r>
          </w:hyperlink>
        </w:p>
        <w:p w14:paraId="6DA17E63" w14:textId="642BC855"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76" w:history="1">
            <w:r w:rsidRPr="001504D0">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_Toc238830276 \h </w:instrText>
            </w:r>
            <w:r>
              <w:rPr>
                <w:noProof/>
                <w:webHidden/>
              </w:rPr>
            </w:r>
            <w:r>
              <w:rPr>
                <w:noProof/>
                <w:webHidden/>
              </w:rPr>
              <w:fldChar w:fldCharType="separate"/>
            </w:r>
            <w:r>
              <w:rPr>
                <w:noProof/>
                <w:webHidden/>
              </w:rPr>
              <w:t>2</w:t>
            </w:r>
            <w:r>
              <w:rPr>
                <w:noProof/>
                <w:webHidden/>
              </w:rPr>
              <w:fldChar w:fldCharType="end"/>
            </w:r>
          </w:hyperlink>
        </w:p>
        <w:p w14:paraId="677A8A42" w14:textId="75185877"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77" w:history="1">
            <w:r w:rsidRPr="001504D0">
              <w:rPr>
                <w:rStyle w:val="Hyperlink"/>
                <w:rFonts w:ascii="Times New Roman" w:hAnsi="Times New Roman" w:cs="Times New Roman"/>
                <w:b/>
                <w:noProof/>
              </w:rPr>
              <w:t>1.1 Background to the study</w:t>
            </w:r>
            <w:r>
              <w:rPr>
                <w:noProof/>
                <w:webHidden/>
              </w:rPr>
              <w:tab/>
            </w:r>
            <w:r>
              <w:rPr>
                <w:noProof/>
                <w:webHidden/>
              </w:rPr>
              <w:fldChar w:fldCharType="begin"/>
            </w:r>
            <w:r>
              <w:rPr>
                <w:noProof/>
                <w:webHidden/>
              </w:rPr>
              <w:instrText xml:space="preserve"> PAGEREF _Toc238830277 \h </w:instrText>
            </w:r>
            <w:r>
              <w:rPr>
                <w:noProof/>
                <w:webHidden/>
              </w:rPr>
            </w:r>
            <w:r>
              <w:rPr>
                <w:noProof/>
                <w:webHidden/>
              </w:rPr>
              <w:fldChar w:fldCharType="separate"/>
            </w:r>
            <w:r>
              <w:rPr>
                <w:noProof/>
                <w:webHidden/>
              </w:rPr>
              <w:t>2</w:t>
            </w:r>
            <w:r>
              <w:rPr>
                <w:noProof/>
                <w:webHidden/>
              </w:rPr>
              <w:fldChar w:fldCharType="end"/>
            </w:r>
          </w:hyperlink>
        </w:p>
        <w:p w14:paraId="6316EE33" w14:textId="16AB539D"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78" w:history="1">
            <w:r w:rsidRPr="001504D0">
              <w:rPr>
                <w:rStyle w:val="Hyperlink"/>
                <w:rFonts w:ascii="Times New Roman" w:hAnsi="Times New Roman" w:cs="Times New Roman"/>
                <w:b/>
                <w:bCs/>
                <w:noProof/>
              </w:rPr>
              <w:t>1.2. Statement of the problem</w:t>
            </w:r>
            <w:r>
              <w:rPr>
                <w:noProof/>
                <w:webHidden/>
              </w:rPr>
              <w:tab/>
            </w:r>
            <w:r>
              <w:rPr>
                <w:noProof/>
                <w:webHidden/>
              </w:rPr>
              <w:fldChar w:fldCharType="begin"/>
            </w:r>
            <w:r>
              <w:rPr>
                <w:noProof/>
                <w:webHidden/>
              </w:rPr>
              <w:instrText xml:space="preserve"> PAGEREF _Toc238830278 \h </w:instrText>
            </w:r>
            <w:r>
              <w:rPr>
                <w:noProof/>
                <w:webHidden/>
              </w:rPr>
            </w:r>
            <w:r>
              <w:rPr>
                <w:noProof/>
                <w:webHidden/>
              </w:rPr>
              <w:fldChar w:fldCharType="separate"/>
            </w:r>
            <w:r>
              <w:rPr>
                <w:noProof/>
                <w:webHidden/>
              </w:rPr>
              <w:t>4</w:t>
            </w:r>
            <w:r>
              <w:rPr>
                <w:noProof/>
                <w:webHidden/>
              </w:rPr>
              <w:fldChar w:fldCharType="end"/>
            </w:r>
          </w:hyperlink>
        </w:p>
        <w:p w14:paraId="4CC5FFFA" w14:textId="0EBC043D" w:rsidR="00FA02C7" w:rsidRDefault="00FA02C7" w:rsidP="00FA02C7">
          <w:pPr>
            <w:pStyle w:val="TOC2"/>
            <w:tabs>
              <w:tab w:val="right" w:leader="dot" w:pos="9016"/>
            </w:tabs>
            <w:rPr>
              <w:rFonts w:asciiTheme="minorHAnsi" w:eastAsiaTheme="minorEastAsia" w:hAnsiTheme="minorHAnsi" w:cstheme="minorBidi"/>
              <w:noProof/>
              <w:lang w:val="en-ZW" w:eastAsia="en-ZW"/>
            </w:rPr>
          </w:pPr>
          <w:hyperlink w:anchor="_Toc238830279" w:history="1">
            <w:r w:rsidRPr="001504D0">
              <w:rPr>
                <w:rStyle w:val="Hyperlink"/>
                <w:rFonts w:ascii="Times New Roman" w:hAnsi="Times New Roman" w:cs="Times New Roman"/>
                <w:b/>
                <w:noProof/>
              </w:rPr>
              <w:t>1.3 Aim of the study</w:t>
            </w:r>
            <w:r>
              <w:rPr>
                <w:noProof/>
                <w:webHidden/>
              </w:rPr>
              <w:tab/>
            </w:r>
            <w:r>
              <w:rPr>
                <w:noProof/>
                <w:webHidden/>
              </w:rPr>
              <w:fldChar w:fldCharType="begin"/>
            </w:r>
            <w:r>
              <w:rPr>
                <w:noProof/>
                <w:webHidden/>
              </w:rPr>
              <w:instrText xml:space="preserve"> PAGEREF _Toc238830279 \h </w:instrText>
            </w:r>
            <w:r>
              <w:rPr>
                <w:noProof/>
                <w:webHidden/>
              </w:rPr>
            </w:r>
            <w:r>
              <w:rPr>
                <w:noProof/>
                <w:webHidden/>
              </w:rPr>
              <w:fldChar w:fldCharType="separate"/>
            </w:r>
            <w:r>
              <w:rPr>
                <w:noProof/>
                <w:webHidden/>
              </w:rPr>
              <w:t>4</w:t>
            </w:r>
            <w:r>
              <w:rPr>
                <w:noProof/>
                <w:webHidden/>
              </w:rPr>
              <w:fldChar w:fldCharType="end"/>
            </w:r>
          </w:hyperlink>
        </w:p>
        <w:p w14:paraId="62FA099D" w14:textId="0C8E9E05"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281" w:history="1">
            <w:r w:rsidRPr="001504D0">
              <w:rPr>
                <w:rStyle w:val="Hyperlink"/>
                <w:rFonts w:ascii="Times New Roman" w:hAnsi="Times New Roman" w:cs="Times New Roman"/>
                <w:b/>
                <w:noProof/>
              </w:rPr>
              <w:t>1.4. Objectives of the study</w:t>
            </w:r>
            <w:r>
              <w:rPr>
                <w:noProof/>
                <w:webHidden/>
              </w:rPr>
              <w:tab/>
            </w:r>
            <w:r>
              <w:rPr>
                <w:noProof/>
                <w:webHidden/>
              </w:rPr>
              <w:fldChar w:fldCharType="begin"/>
            </w:r>
            <w:r>
              <w:rPr>
                <w:noProof/>
                <w:webHidden/>
              </w:rPr>
              <w:instrText xml:space="preserve"> PAGEREF _Toc238830281 \h </w:instrText>
            </w:r>
            <w:r>
              <w:rPr>
                <w:noProof/>
                <w:webHidden/>
              </w:rPr>
            </w:r>
            <w:r>
              <w:rPr>
                <w:noProof/>
                <w:webHidden/>
              </w:rPr>
              <w:fldChar w:fldCharType="separate"/>
            </w:r>
            <w:r>
              <w:rPr>
                <w:noProof/>
                <w:webHidden/>
              </w:rPr>
              <w:t>4</w:t>
            </w:r>
            <w:r>
              <w:rPr>
                <w:noProof/>
                <w:webHidden/>
              </w:rPr>
              <w:fldChar w:fldCharType="end"/>
            </w:r>
          </w:hyperlink>
        </w:p>
        <w:p w14:paraId="2D4FBD2E" w14:textId="7739BD94"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82" w:history="1">
            <w:r w:rsidRPr="001504D0">
              <w:rPr>
                <w:rStyle w:val="Hyperlink"/>
                <w:rFonts w:ascii="Times New Roman" w:hAnsi="Times New Roman" w:cs="Times New Roman"/>
                <w:b/>
                <w:bCs/>
                <w:noProof/>
              </w:rPr>
              <w:t>1.5. Research questions.</w:t>
            </w:r>
            <w:r>
              <w:rPr>
                <w:noProof/>
                <w:webHidden/>
              </w:rPr>
              <w:tab/>
            </w:r>
            <w:r>
              <w:rPr>
                <w:noProof/>
                <w:webHidden/>
              </w:rPr>
              <w:fldChar w:fldCharType="begin"/>
            </w:r>
            <w:r>
              <w:rPr>
                <w:noProof/>
                <w:webHidden/>
              </w:rPr>
              <w:instrText xml:space="preserve"> PAGEREF _Toc238830282 \h </w:instrText>
            </w:r>
            <w:r>
              <w:rPr>
                <w:noProof/>
                <w:webHidden/>
              </w:rPr>
            </w:r>
            <w:r>
              <w:rPr>
                <w:noProof/>
                <w:webHidden/>
              </w:rPr>
              <w:fldChar w:fldCharType="separate"/>
            </w:r>
            <w:r>
              <w:rPr>
                <w:noProof/>
                <w:webHidden/>
              </w:rPr>
              <w:t>5</w:t>
            </w:r>
            <w:r>
              <w:rPr>
                <w:noProof/>
                <w:webHidden/>
              </w:rPr>
              <w:fldChar w:fldCharType="end"/>
            </w:r>
          </w:hyperlink>
        </w:p>
        <w:p w14:paraId="67194BD3" w14:textId="6DF06C26"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83" w:history="1">
            <w:r w:rsidRPr="001504D0">
              <w:rPr>
                <w:rStyle w:val="Hyperlink"/>
                <w:rFonts w:ascii="Times New Roman" w:hAnsi="Times New Roman" w:cs="Times New Roman"/>
                <w:b/>
                <w:noProof/>
              </w:rPr>
              <w:t>1.7. Significance of the study</w:t>
            </w:r>
            <w:r>
              <w:rPr>
                <w:noProof/>
                <w:webHidden/>
              </w:rPr>
              <w:tab/>
            </w:r>
            <w:r>
              <w:rPr>
                <w:noProof/>
                <w:webHidden/>
              </w:rPr>
              <w:fldChar w:fldCharType="begin"/>
            </w:r>
            <w:r>
              <w:rPr>
                <w:noProof/>
                <w:webHidden/>
              </w:rPr>
              <w:instrText xml:space="preserve"> PAGEREF _Toc238830283 \h </w:instrText>
            </w:r>
            <w:r>
              <w:rPr>
                <w:noProof/>
                <w:webHidden/>
              </w:rPr>
            </w:r>
            <w:r>
              <w:rPr>
                <w:noProof/>
                <w:webHidden/>
              </w:rPr>
              <w:fldChar w:fldCharType="separate"/>
            </w:r>
            <w:r>
              <w:rPr>
                <w:noProof/>
                <w:webHidden/>
              </w:rPr>
              <w:t>5</w:t>
            </w:r>
            <w:r>
              <w:rPr>
                <w:noProof/>
                <w:webHidden/>
              </w:rPr>
              <w:fldChar w:fldCharType="end"/>
            </w:r>
          </w:hyperlink>
        </w:p>
        <w:p w14:paraId="507ECDBF" w14:textId="19E4B595"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284" w:history="1">
            <w:r w:rsidRPr="001504D0">
              <w:rPr>
                <w:rStyle w:val="Hyperlink"/>
                <w:rFonts w:ascii="Times New Roman" w:hAnsi="Times New Roman" w:cs="Times New Roman"/>
                <w:b/>
                <w:bCs/>
                <w:noProof/>
              </w:rPr>
              <w:t>1.8. Delimitations of the study</w:t>
            </w:r>
            <w:r>
              <w:rPr>
                <w:noProof/>
                <w:webHidden/>
              </w:rPr>
              <w:tab/>
            </w:r>
            <w:r>
              <w:rPr>
                <w:noProof/>
                <w:webHidden/>
              </w:rPr>
              <w:fldChar w:fldCharType="begin"/>
            </w:r>
            <w:r>
              <w:rPr>
                <w:noProof/>
                <w:webHidden/>
              </w:rPr>
              <w:instrText xml:space="preserve"> PAGEREF _Toc238830284 \h </w:instrText>
            </w:r>
            <w:r>
              <w:rPr>
                <w:noProof/>
                <w:webHidden/>
              </w:rPr>
            </w:r>
            <w:r>
              <w:rPr>
                <w:noProof/>
                <w:webHidden/>
              </w:rPr>
              <w:fldChar w:fldCharType="separate"/>
            </w:r>
            <w:r>
              <w:rPr>
                <w:noProof/>
                <w:webHidden/>
              </w:rPr>
              <w:t>6</w:t>
            </w:r>
            <w:r>
              <w:rPr>
                <w:noProof/>
                <w:webHidden/>
              </w:rPr>
              <w:fldChar w:fldCharType="end"/>
            </w:r>
          </w:hyperlink>
        </w:p>
        <w:p w14:paraId="2BA7E809" w14:textId="66F4A79F"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85" w:history="1">
            <w:r w:rsidRPr="001504D0">
              <w:rPr>
                <w:rStyle w:val="Hyperlink"/>
                <w:rFonts w:ascii="Times New Roman" w:hAnsi="Times New Roman" w:cs="Times New Roman"/>
                <w:b/>
                <w:noProof/>
              </w:rPr>
              <w:t>1.9. Limitations of the study</w:t>
            </w:r>
            <w:r>
              <w:rPr>
                <w:noProof/>
                <w:webHidden/>
              </w:rPr>
              <w:tab/>
            </w:r>
            <w:r>
              <w:rPr>
                <w:noProof/>
                <w:webHidden/>
              </w:rPr>
              <w:fldChar w:fldCharType="begin"/>
            </w:r>
            <w:r>
              <w:rPr>
                <w:noProof/>
                <w:webHidden/>
              </w:rPr>
              <w:instrText xml:space="preserve"> PAGEREF _Toc238830285 \h </w:instrText>
            </w:r>
            <w:r>
              <w:rPr>
                <w:noProof/>
                <w:webHidden/>
              </w:rPr>
            </w:r>
            <w:r>
              <w:rPr>
                <w:noProof/>
                <w:webHidden/>
              </w:rPr>
              <w:fldChar w:fldCharType="separate"/>
            </w:r>
            <w:r>
              <w:rPr>
                <w:noProof/>
                <w:webHidden/>
              </w:rPr>
              <w:t>6</w:t>
            </w:r>
            <w:r>
              <w:rPr>
                <w:noProof/>
                <w:webHidden/>
              </w:rPr>
              <w:fldChar w:fldCharType="end"/>
            </w:r>
          </w:hyperlink>
        </w:p>
        <w:p w14:paraId="637D7E54" w14:textId="785B940B"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86" w:history="1">
            <w:r w:rsidRPr="001504D0">
              <w:rPr>
                <w:rStyle w:val="Hyperlink"/>
                <w:rFonts w:ascii="Times New Roman" w:hAnsi="Times New Roman" w:cs="Times New Roman"/>
                <w:b/>
                <w:noProof/>
              </w:rPr>
              <w:t>1.10.  Definition of Key Terms.</w:t>
            </w:r>
            <w:r>
              <w:rPr>
                <w:noProof/>
                <w:webHidden/>
              </w:rPr>
              <w:tab/>
            </w:r>
            <w:r>
              <w:rPr>
                <w:noProof/>
                <w:webHidden/>
              </w:rPr>
              <w:fldChar w:fldCharType="begin"/>
            </w:r>
            <w:r>
              <w:rPr>
                <w:noProof/>
                <w:webHidden/>
              </w:rPr>
              <w:instrText xml:space="preserve"> PAGEREF _Toc238830286 \h </w:instrText>
            </w:r>
            <w:r>
              <w:rPr>
                <w:noProof/>
                <w:webHidden/>
              </w:rPr>
            </w:r>
            <w:r>
              <w:rPr>
                <w:noProof/>
                <w:webHidden/>
              </w:rPr>
              <w:fldChar w:fldCharType="separate"/>
            </w:r>
            <w:r>
              <w:rPr>
                <w:noProof/>
                <w:webHidden/>
              </w:rPr>
              <w:t>7</w:t>
            </w:r>
            <w:r>
              <w:rPr>
                <w:noProof/>
                <w:webHidden/>
              </w:rPr>
              <w:fldChar w:fldCharType="end"/>
            </w:r>
          </w:hyperlink>
        </w:p>
        <w:p w14:paraId="60644D48" w14:textId="246F75B1"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87" w:history="1">
            <w:r w:rsidRPr="001504D0">
              <w:rPr>
                <w:rStyle w:val="Hyperlink"/>
                <w:rFonts w:ascii="Times New Roman" w:hAnsi="Times New Roman" w:cs="Times New Roman"/>
                <w:b/>
                <w:noProof/>
              </w:rPr>
              <w:t>1.11. Dissertation outline.</w:t>
            </w:r>
            <w:r>
              <w:rPr>
                <w:noProof/>
                <w:webHidden/>
              </w:rPr>
              <w:tab/>
            </w:r>
            <w:r>
              <w:rPr>
                <w:noProof/>
                <w:webHidden/>
              </w:rPr>
              <w:fldChar w:fldCharType="begin"/>
            </w:r>
            <w:r>
              <w:rPr>
                <w:noProof/>
                <w:webHidden/>
              </w:rPr>
              <w:instrText xml:space="preserve"> PAGEREF _Toc238830287 \h </w:instrText>
            </w:r>
            <w:r>
              <w:rPr>
                <w:noProof/>
                <w:webHidden/>
              </w:rPr>
            </w:r>
            <w:r>
              <w:rPr>
                <w:noProof/>
                <w:webHidden/>
              </w:rPr>
              <w:fldChar w:fldCharType="separate"/>
            </w:r>
            <w:r>
              <w:rPr>
                <w:noProof/>
                <w:webHidden/>
              </w:rPr>
              <w:t>8</w:t>
            </w:r>
            <w:r>
              <w:rPr>
                <w:noProof/>
                <w:webHidden/>
              </w:rPr>
              <w:fldChar w:fldCharType="end"/>
            </w:r>
          </w:hyperlink>
        </w:p>
        <w:p w14:paraId="02F5AB29" w14:textId="7AE6B469" w:rsidR="00FA02C7" w:rsidRDefault="00FA02C7">
          <w:pPr>
            <w:pStyle w:val="TOC1"/>
            <w:tabs>
              <w:tab w:val="right" w:leader="dot" w:pos="9016"/>
            </w:tabs>
            <w:rPr>
              <w:rFonts w:asciiTheme="minorHAnsi" w:eastAsiaTheme="minorEastAsia" w:hAnsiTheme="minorHAnsi" w:cstheme="minorBidi"/>
              <w:noProof/>
              <w:lang w:val="en-ZW" w:eastAsia="en-ZW"/>
            </w:rPr>
          </w:pPr>
          <w:hyperlink w:anchor="_Toc238830288" w:history="1">
            <w:r w:rsidRPr="001504D0">
              <w:rPr>
                <w:rStyle w:val="Hyperlink"/>
                <w:rFonts w:ascii="Times New Roman" w:hAnsi="Times New Roman" w:cs="Times New Roman"/>
                <w:b/>
                <w:noProof/>
              </w:rPr>
              <w:t>CHAPTER TWO</w:t>
            </w:r>
            <w:r>
              <w:rPr>
                <w:noProof/>
                <w:webHidden/>
              </w:rPr>
              <w:tab/>
            </w:r>
            <w:r>
              <w:rPr>
                <w:noProof/>
                <w:webHidden/>
              </w:rPr>
              <w:fldChar w:fldCharType="begin"/>
            </w:r>
            <w:r>
              <w:rPr>
                <w:noProof/>
                <w:webHidden/>
              </w:rPr>
              <w:instrText xml:space="preserve"> PAGEREF _Toc238830288 \h </w:instrText>
            </w:r>
            <w:r>
              <w:rPr>
                <w:noProof/>
                <w:webHidden/>
              </w:rPr>
            </w:r>
            <w:r>
              <w:rPr>
                <w:noProof/>
                <w:webHidden/>
              </w:rPr>
              <w:fldChar w:fldCharType="separate"/>
            </w:r>
            <w:r>
              <w:rPr>
                <w:noProof/>
                <w:webHidden/>
              </w:rPr>
              <w:t>9</w:t>
            </w:r>
            <w:r>
              <w:rPr>
                <w:noProof/>
                <w:webHidden/>
              </w:rPr>
              <w:fldChar w:fldCharType="end"/>
            </w:r>
          </w:hyperlink>
        </w:p>
        <w:p w14:paraId="25B3FBDE" w14:textId="54BF1BFE" w:rsidR="00FA02C7" w:rsidRDefault="00FA02C7">
          <w:pPr>
            <w:pStyle w:val="TOC1"/>
            <w:tabs>
              <w:tab w:val="right" w:leader="dot" w:pos="9016"/>
            </w:tabs>
            <w:rPr>
              <w:rFonts w:asciiTheme="minorHAnsi" w:eastAsiaTheme="minorEastAsia" w:hAnsiTheme="minorHAnsi" w:cstheme="minorBidi"/>
              <w:noProof/>
              <w:lang w:val="en-ZW" w:eastAsia="en-ZW"/>
            </w:rPr>
          </w:pPr>
          <w:hyperlink w:anchor="_Toc238830289" w:history="1">
            <w:r w:rsidRPr="001504D0">
              <w:rPr>
                <w:rStyle w:val="Hyperlink"/>
                <w:rFonts w:ascii="Times New Roman" w:hAnsi="Times New Roman" w:cs="Times New Roman"/>
                <w:b/>
                <w:noProof/>
              </w:rPr>
              <w:t>LITERATURE REVIEW AND THEORETICAL FRAMEWORK</w:t>
            </w:r>
            <w:r>
              <w:rPr>
                <w:noProof/>
                <w:webHidden/>
              </w:rPr>
              <w:tab/>
            </w:r>
            <w:r>
              <w:rPr>
                <w:noProof/>
                <w:webHidden/>
              </w:rPr>
              <w:fldChar w:fldCharType="begin"/>
            </w:r>
            <w:r>
              <w:rPr>
                <w:noProof/>
                <w:webHidden/>
              </w:rPr>
              <w:instrText xml:space="preserve"> PAGEREF _Toc238830289 \h </w:instrText>
            </w:r>
            <w:r>
              <w:rPr>
                <w:noProof/>
                <w:webHidden/>
              </w:rPr>
            </w:r>
            <w:r>
              <w:rPr>
                <w:noProof/>
                <w:webHidden/>
              </w:rPr>
              <w:fldChar w:fldCharType="separate"/>
            </w:r>
            <w:r>
              <w:rPr>
                <w:noProof/>
                <w:webHidden/>
              </w:rPr>
              <w:t>9</w:t>
            </w:r>
            <w:r>
              <w:rPr>
                <w:noProof/>
                <w:webHidden/>
              </w:rPr>
              <w:fldChar w:fldCharType="end"/>
            </w:r>
          </w:hyperlink>
        </w:p>
        <w:p w14:paraId="04D2416E" w14:textId="55636FDF"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90" w:history="1">
            <w:r w:rsidRPr="001504D0">
              <w:rPr>
                <w:rStyle w:val="Hyperlink"/>
                <w:rFonts w:ascii="Times New Roman" w:hAnsi="Times New Roman" w:cs="Times New Roman"/>
                <w:b/>
                <w:noProof/>
              </w:rPr>
              <w:t>2.1 Introduction</w:t>
            </w:r>
            <w:r>
              <w:rPr>
                <w:noProof/>
                <w:webHidden/>
              </w:rPr>
              <w:tab/>
            </w:r>
            <w:r>
              <w:rPr>
                <w:noProof/>
                <w:webHidden/>
              </w:rPr>
              <w:fldChar w:fldCharType="begin"/>
            </w:r>
            <w:r>
              <w:rPr>
                <w:noProof/>
                <w:webHidden/>
              </w:rPr>
              <w:instrText xml:space="preserve"> PAGEREF _Toc238830290 \h </w:instrText>
            </w:r>
            <w:r>
              <w:rPr>
                <w:noProof/>
                <w:webHidden/>
              </w:rPr>
            </w:r>
            <w:r>
              <w:rPr>
                <w:noProof/>
                <w:webHidden/>
              </w:rPr>
              <w:fldChar w:fldCharType="separate"/>
            </w:r>
            <w:r>
              <w:rPr>
                <w:noProof/>
                <w:webHidden/>
              </w:rPr>
              <w:t>9</w:t>
            </w:r>
            <w:r>
              <w:rPr>
                <w:noProof/>
                <w:webHidden/>
              </w:rPr>
              <w:fldChar w:fldCharType="end"/>
            </w:r>
          </w:hyperlink>
        </w:p>
        <w:p w14:paraId="1124D1E9" w14:textId="21F62B62"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91" w:history="1">
            <w:r w:rsidRPr="001504D0">
              <w:rPr>
                <w:rStyle w:val="Hyperlink"/>
                <w:rFonts w:ascii="Times New Roman" w:hAnsi="Times New Roman" w:cs="Times New Roman"/>
                <w:b/>
                <w:noProof/>
              </w:rPr>
              <w:t>2.2 Theoretical framework</w:t>
            </w:r>
            <w:r>
              <w:rPr>
                <w:noProof/>
                <w:webHidden/>
              </w:rPr>
              <w:tab/>
            </w:r>
            <w:r>
              <w:rPr>
                <w:noProof/>
                <w:webHidden/>
              </w:rPr>
              <w:fldChar w:fldCharType="begin"/>
            </w:r>
            <w:r>
              <w:rPr>
                <w:noProof/>
                <w:webHidden/>
              </w:rPr>
              <w:instrText xml:space="preserve"> PAGEREF _Toc238830291 \h </w:instrText>
            </w:r>
            <w:r>
              <w:rPr>
                <w:noProof/>
                <w:webHidden/>
              </w:rPr>
            </w:r>
            <w:r>
              <w:rPr>
                <w:noProof/>
                <w:webHidden/>
              </w:rPr>
              <w:fldChar w:fldCharType="separate"/>
            </w:r>
            <w:r>
              <w:rPr>
                <w:noProof/>
                <w:webHidden/>
              </w:rPr>
              <w:t>9</w:t>
            </w:r>
            <w:r>
              <w:rPr>
                <w:noProof/>
                <w:webHidden/>
              </w:rPr>
              <w:fldChar w:fldCharType="end"/>
            </w:r>
          </w:hyperlink>
        </w:p>
        <w:p w14:paraId="4C958CEB" w14:textId="01EF489D"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292" w:history="1">
            <w:r w:rsidRPr="001504D0">
              <w:rPr>
                <w:rStyle w:val="Hyperlink"/>
                <w:rFonts w:ascii="Times New Roman" w:hAnsi="Times New Roman" w:cs="Times New Roman"/>
                <w:b/>
                <w:noProof/>
              </w:rPr>
              <w:t>2.2.1 Feminist International Relations Theory.</w:t>
            </w:r>
            <w:r>
              <w:rPr>
                <w:noProof/>
                <w:webHidden/>
              </w:rPr>
              <w:tab/>
            </w:r>
            <w:r>
              <w:rPr>
                <w:noProof/>
                <w:webHidden/>
              </w:rPr>
              <w:fldChar w:fldCharType="begin"/>
            </w:r>
            <w:r>
              <w:rPr>
                <w:noProof/>
                <w:webHidden/>
              </w:rPr>
              <w:instrText xml:space="preserve"> PAGEREF _Toc238830292 \h </w:instrText>
            </w:r>
            <w:r>
              <w:rPr>
                <w:noProof/>
                <w:webHidden/>
              </w:rPr>
            </w:r>
            <w:r>
              <w:rPr>
                <w:noProof/>
                <w:webHidden/>
              </w:rPr>
              <w:fldChar w:fldCharType="separate"/>
            </w:r>
            <w:r>
              <w:rPr>
                <w:noProof/>
                <w:webHidden/>
              </w:rPr>
              <w:t>10</w:t>
            </w:r>
            <w:r>
              <w:rPr>
                <w:noProof/>
                <w:webHidden/>
              </w:rPr>
              <w:fldChar w:fldCharType="end"/>
            </w:r>
          </w:hyperlink>
        </w:p>
        <w:p w14:paraId="204BF2D5" w14:textId="3D3D89A5"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293" w:history="1">
            <w:r w:rsidRPr="001504D0">
              <w:rPr>
                <w:rStyle w:val="Hyperlink"/>
                <w:rFonts w:ascii="Times New Roman" w:hAnsi="Times New Roman" w:cs="Times New Roman"/>
                <w:b/>
                <w:noProof/>
              </w:rPr>
              <w:t>2.2.2 Constructivism</w:t>
            </w:r>
            <w:r>
              <w:rPr>
                <w:noProof/>
                <w:webHidden/>
              </w:rPr>
              <w:tab/>
            </w:r>
            <w:r>
              <w:rPr>
                <w:noProof/>
                <w:webHidden/>
              </w:rPr>
              <w:fldChar w:fldCharType="begin"/>
            </w:r>
            <w:r>
              <w:rPr>
                <w:noProof/>
                <w:webHidden/>
              </w:rPr>
              <w:instrText xml:space="preserve"> PAGEREF _Toc238830293 \h </w:instrText>
            </w:r>
            <w:r>
              <w:rPr>
                <w:noProof/>
                <w:webHidden/>
              </w:rPr>
            </w:r>
            <w:r>
              <w:rPr>
                <w:noProof/>
                <w:webHidden/>
              </w:rPr>
              <w:fldChar w:fldCharType="separate"/>
            </w:r>
            <w:r>
              <w:rPr>
                <w:noProof/>
                <w:webHidden/>
              </w:rPr>
              <w:t>11</w:t>
            </w:r>
            <w:r>
              <w:rPr>
                <w:noProof/>
                <w:webHidden/>
              </w:rPr>
              <w:fldChar w:fldCharType="end"/>
            </w:r>
          </w:hyperlink>
        </w:p>
        <w:p w14:paraId="1CAF9898" w14:textId="43AEBE22"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94" w:history="1">
            <w:r w:rsidRPr="001504D0">
              <w:rPr>
                <w:rStyle w:val="Hyperlink"/>
                <w:rFonts w:ascii="Times New Roman" w:hAnsi="Times New Roman" w:cs="Times New Roman"/>
                <w:b/>
                <w:noProof/>
              </w:rPr>
              <w:t>2.3 Literature review</w:t>
            </w:r>
            <w:r>
              <w:rPr>
                <w:noProof/>
                <w:webHidden/>
              </w:rPr>
              <w:tab/>
            </w:r>
            <w:r>
              <w:rPr>
                <w:noProof/>
                <w:webHidden/>
              </w:rPr>
              <w:fldChar w:fldCharType="begin"/>
            </w:r>
            <w:r>
              <w:rPr>
                <w:noProof/>
                <w:webHidden/>
              </w:rPr>
              <w:instrText xml:space="preserve"> PAGEREF _Toc238830294 \h </w:instrText>
            </w:r>
            <w:r>
              <w:rPr>
                <w:noProof/>
                <w:webHidden/>
              </w:rPr>
            </w:r>
            <w:r>
              <w:rPr>
                <w:noProof/>
                <w:webHidden/>
              </w:rPr>
              <w:fldChar w:fldCharType="separate"/>
            </w:r>
            <w:r>
              <w:rPr>
                <w:noProof/>
                <w:webHidden/>
              </w:rPr>
              <w:t>12</w:t>
            </w:r>
            <w:r>
              <w:rPr>
                <w:noProof/>
                <w:webHidden/>
              </w:rPr>
              <w:fldChar w:fldCharType="end"/>
            </w:r>
          </w:hyperlink>
        </w:p>
        <w:p w14:paraId="177DB013" w14:textId="037CBBC9"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295" w:history="1">
            <w:r w:rsidRPr="001504D0">
              <w:rPr>
                <w:rStyle w:val="Hyperlink"/>
                <w:rFonts w:ascii="Times New Roman" w:hAnsi="Times New Roman" w:cs="Times New Roman"/>
                <w:b/>
                <w:noProof/>
              </w:rPr>
              <w:t>2.3.1 Women’s contributions to peacebuilding diplomacy.</w:t>
            </w:r>
            <w:r>
              <w:rPr>
                <w:noProof/>
                <w:webHidden/>
              </w:rPr>
              <w:tab/>
            </w:r>
            <w:r>
              <w:rPr>
                <w:noProof/>
                <w:webHidden/>
              </w:rPr>
              <w:fldChar w:fldCharType="begin"/>
            </w:r>
            <w:r>
              <w:rPr>
                <w:noProof/>
                <w:webHidden/>
              </w:rPr>
              <w:instrText xml:space="preserve"> PAGEREF _Toc238830295 \h </w:instrText>
            </w:r>
            <w:r>
              <w:rPr>
                <w:noProof/>
                <w:webHidden/>
              </w:rPr>
            </w:r>
            <w:r>
              <w:rPr>
                <w:noProof/>
                <w:webHidden/>
              </w:rPr>
              <w:fldChar w:fldCharType="separate"/>
            </w:r>
            <w:r>
              <w:rPr>
                <w:noProof/>
                <w:webHidden/>
              </w:rPr>
              <w:t>13</w:t>
            </w:r>
            <w:r>
              <w:rPr>
                <w:noProof/>
                <w:webHidden/>
              </w:rPr>
              <w:fldChar w:fldCharType="end"/>
            </w:r>
          </w:hyperlink>
        </w:p>
        <w:p w14:paraId="4BD88CDD" w14:textId="2E59257B"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296" w:history="1">
            <w:r w:rsidRPr="001504D0">
              <w:rPr>
                <w:rStyle w:val="Hyperlink"/>
                <w:rFonts w:ascii="Times New Roman" w:hAnsi="Times New Roman" w:cs="Times New Roman"/>
                <w:b/>
                <w:noProof/>
              </w:rPr>
              <w:t>2.3.2 Women Parliamentarians and Legislative Peacebuilding</w:t>
            </w:r>
            <w:r>
              <w:rPr>
                <w:noProof/>
                <w:webHidden/>
              </w:rPr>
              <w:tab/>
            </w:r>
            <w:r>
              <w:rPr>
                <w:noProof/>
                <w:webHidden/>
              </w:rPr>
              <w:fldChar w:fldCharType="begin"/>
            </w:r>
            <w:r>
              <w:rPr>
                <w:noProof/>
                <w:webHidden/>
              </w:rPr>
              <w:instrText xml:space="preserve"> PAGEREF _Toc238830296 \h </w:instrText>
            </w:r>
            <w:r>
              <w:rPr>
                <w:noProof/>
                <w:webHidden/>
              </w:rPr>
            </w:r>
            <w:r>
              <w:rPr>
                <w:noProof/>
                <w:webHidden/>
              </w:rPr>
              <w:fldChar w:fldCharType="separate"/>
            </w:r>
            <w:r>
              <w:rPr>
                <w:noProof/>
                <w:webHidden/>
              </w:rPr>
              <w:t>14</w:t>
            </w:r>
            <w:r>
              <w:rPr>
                <w:noProof/>
                <w:webHidden/>
              </w:rPr>
              <w:fldChar w:fldCharType="end"/>
            </w:r>
          </w:hyperlink>
        </w:p>
        <w:p w14:paraId="4DA0CA75" w14:textId="67273640"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297" w:history="1">
            <w:r w:rsidRPr="001504D0">
              <w:rPr>
                <w:rStyle w:val="Hyperlink"/>
                <w:rFonts w:ascii="Times New Roman" w:hAnsi="Times New Roman" w:cs="Times New Roman"/>
                <w:b/>
                <w:noProof/>
              </w:rPr>
              <w:t>2.3.3 Young women in Peacebuilding</w:t>
            </w:r>
            <w:r>
              <w:rPr>
                <w:noProof/>
                <w:webHidden/>
              </w:rPr>
              <w:tab/>
            </w:r>
            <w:r>
              <w:rPr>
                <w:noProof/>
                <w:webHidden/>
              </w:rPr>
              <w:fldChar w:fldCharType="begin"/>
            </w:r>
            <w:r>
              <w:rPr>
                <w:noProof/>
                <w:webHidden/>
              </w:rPr>
              <w:instrText xml:space="preserve"> PAGEREF _Toc238830297 \h </w:instrText>
            </w:r>
            <w:r>
              <w:rPr>
                <w:noProof/>
                <w:webHidden/>
              </w:rPr>
            </w:r>
            <w:r>
              <w:rPr>
                <w:noProof/>
                <w:webHidden/>
              </w:rPr>
              <w:fldChar w:fldCharType="separate"/>
            </w:r>
            <w:r>
              <w:rPr>
                <w:noProof/>
                <w:webHidden/>
              </w:rPr>
              <w:t>16</w:t>
            </w:r>
            <w:r>
              <w:rPr>
                <w:noProof/>
                <w:webHidden/>
              </w:rPr>
              <w:fldChar w:fldCharType="end"/>
            </w:r>
          </w:hyperlink>
        </w:p>
        <w:p w14:paraId="2C83D1FB" w14:textId="038D610C"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298" w:history="1">
            <w:r w:rsidRPr="001504D0">
              <w:rPr>
                <w:rStyle w:val="Hyperlink"/>
                <w:rFonts w:ascii="Times New Roman" w:hAnsi="Times New Roman" w:cs="Times New Roman"/>
                <w:b/>
                <w:noProof/>
              </w:rPr>
              <w:t>2.3.4 Institutional and Social Norms</w:t>
            </w:r>
            <w:r>
              <w:rPr>
                <w:noProof/>
                <w:webHidden/>
              </w:rPr>
              <w:tab/>
            </w:r>
            <w:r>
              <w:rPr>
                <w:noProof/>
                <w:webHidden/>
              </w:rPr>
              <w:fldChar w:fldCharType="begin"/>
            </w:r>
            <w:r>
              <w:rPr>
                <w:noProof/>
                <w:webHidden/>
              </w:rPr>
              <w:instrText xml:space="preserve"> PAGEREF _Toc238830298 \h </w:instrText>
            </w:r>
            <w:r>
              <w:rPr>
                <w:noProof/>
                <w:webHidden/>
              </w:rPr>
            </w:r>
            <w:r>
              <w:rPr>
                <w:noProof/>
                <w:webHidden/>
              </w:rPr>
              <w:fldChar w:fldCharType="separate"/>
            </w:r>
            <w:r>
              <w:rPr>
                <w:noProof/>
                <w:webHidden/>
              </w:rPr>
              <w:t>17</w:t>
            </w:r>
            <w:r>
              <w:rPr>
                <w:noProof/>
                <w:webHidden/>
              </w:rPr>
              <w:fldChar w:fldCharType="end"/>
            </w:r>
          </w:hyperlink>
        </w:p>
        <w:p w14:paraId="581B5E1A" w14:textId="1E56C186"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299" w:history="1">
            <w:r w:rsidRPr="001504D0">
              <w:rPr>
                <w:rStyle w:val="Hyperlink"/>
                <w:rFonts w:ascii="Times New Roman" w:hAnsi="Times New Roman" w:cs="Times New Roman"/>
                <w:b/>
                <w:noProof/>
              </w:rPr>
              <w:t>2.4 Chapter summary</w:t>
            </w:r>
            <w:r>
              <w:rPr>
                <w:noProof/>
                <w:webHidden/>
              </w:rPr>
              <w:tab/>
            </w:r>
            <w:r>
              <w:rPr>
                <w:noProof/>
                <w:webHidden/>
              </w:rPr>
              <w:fldChar w:fldCharType="begin"/>
            </w:r>
            <w:r>
              <w:rPr>
                <w:noProof/>
                <w:webHidden/>
              </w:rPr>
              <w:instrText xml:space="preserve"> PAGEREF _Toc238830299 \h </w:instrText>
            </w:r>
            <w:r>
              <w:rPr>
                <w:noProof/>
                <w:webHidden/>
              </w:rPr>
            </w:r>
            <w:r>
              <w:rPr>
                <w:noProof/>
                <w:webHidden/>
              </w:rPr>
              <w:fldChar w:fldCharType="separate"/>
            </w:r>
            <w:r>
              <w:rPr>
                <w:noProof/>
                <w:webHidden/>
              </w:rPr>
              <w:t>18</w:t>
            </w:r>
            <w:r>
              <w:rPr>
                <w:noProof/>
                <w:webHidden/>
              </w:rPr>
              <w:fldChar w:fldCharType="end"/>
            </w:r>
          </w:hyperlink>
        </w:p>
        <w:p w14:paraId="2CF5F612" w14:textId="316E3F65" w:rsidR="00FA02C7" w:rsidRDefault="00FA02C7">
          <w:pPr>
            <w:pStyle w:val="TOC1"/>
            <w:tabs>
              <w:tab w:val="right" w:leader="dot" w:pos="9016"/>
            </w:tabs>
            <w:rPr>
              <w:rFonts w:asciiTheme="minorHAnsi" w:eastAsiaTheme="minorEastAsia" w:hAnsiTheme="minorHAnsi" w:cstheme="minorBidi"/>
              <w:noProof/>
              <w:lang w:val="en-ZW" w:eastAsia="en-ZW"/>
            </w:rPr>
          </w:pPr>
          <w:hyperlink w:anchor="_Toc238830300" w:history="1">
            <w:r w:rsidRPr="001504D0">
              <w:rPr>
                <w:rStyle w:val="Hyperlink"/>
                <w:rFonts w:ascii="Times New Roman" w:hAnsi="Times New Roman" w:cs="Times New Roman"/>
                <w:b/>
                <w:noProof/>
              </w:rPr>
              <w:t>CHAPTER THREE</w:t>
            </w:r>
            <w:r>
              <w:rPr>
                <w:noProof/>
                <w:webHidden/>
              </w:rPr>
              <w:tab/>
            </w:r>
            <w:r>
              <w:rPr>
                <w:noProof/>
                <w:webHidden/>
              </w:rPr>
              <w:fldChar w:fldCharType="begin"/>
            </w:r>
            <w:r>
              <w:rPr>
                <w:noProof/>
                <w:webHidden/>
              </w:rPr>
              <w:instrText xml:space="preserve"> PAGEREF _Toc238830300 \h </w:instrText>
            </w:r>
            <w:r>
              <w:rPr>
                <w:noProof/>
                <w:webHidden/>
              </w:rPr>
            </w:r>
            <w:r>
              <w:rPr>
                <w:noProof/>
                <w:webHidden/>
              </w:rPr>
              <w:fldChar w:fldCharType="separate"/>
            </w:r>
            <w:r>
              <w:rPr>
                <w:noProof/>
                <w:webHidden/>
              </w:rPr>
              <w:t>19</w:t>
            </w:r>
            <w:r>
              <w:rPr>
                <w:noProof/>
                <w:webHidden/>
              </w:rPr>
              <w:fldChar w:fldCharType="end"/>
            </w:r>
          </w:hyperlink>
        </w:p>
        <w:p w14:paraId="72EDD638" w14:textId="4DCF63B9" w:rsidR="00FA02C7" w:rsidRDefault="00FA02C7">
          <w:pPr>
            <w:pStyle w:val="TOC1"/>
            <w:tabs>
              <w:tab w:val="right" w:leader="dot" w:pos="9016"/>
            </w:tabs>
            <w:rPr>
              <w:rFonts w:asciiTheme="minorHAnsi" w:eastAsiaTheme="minorEastAsia" w:hAnsiTheme="minorHAnsi" w:cstheme="minorBidi"/>
              <w:noProof/>
              <w:lang w:val="en-ZW" w:eastAsia="en-ZW"/>
            </w:rPr>
          </w:pPr>
          <w:hyperlink w:anchor="_Toc238830301" w:history="1">
            <w:r w:rsidRPr="001504D0">
              <w:rPr>
                <w:rStyle w:val="Hyperlink"/>
                <w:rFonts w:ascii="Times New Roman" w:hAnsi="Times New Roman" w:cs="Times New Roman"/>
                <w:b/>
                <w:noProof/>
              </w:rPr>
              <w:t>RESEARCH METHODOLOGY</w:t>
            </w:r>
            <w:r>
              <w:rPr>
                <w:noProof/>
                <w:webHidden/>
              </w:rPr>
              <w:tab/>
            </w:r>
            <w:r>
              <w:rPr>
                <w:noProof/>
                <w:webHidden/>
              </w:rPr>
              <w:fldChar w:fldCharType="begin"/>
            </w:r>
            <w:r>
              <w:rPr>
                <w:noProof/>
                <w:webHidden/>
              </w:rPr>
              <w:instrText xml:space="preserve"> PAGEREF _Toc238830301 \h </w:instrText>
            </w:r>
            <w:r>
              <w:rPr>
                <w:noProof/>
                <w:webHidden/>
              </w:rPr>
            </w:r>
            <w:r>
              <w:rPr>
                <w:noProof/>
                <w:webHidden/>
              </w:rPr>
              <w:fldChar w:fldCharType="separate"/>
            </w:r>
            <w:r>
              <w:rPr>
                <w:noProof/>
                <w:webHidden/>
              </w:rPr>
              <w:t>19</w:t>
            </w:r>
            <w:r>
              <w:rPr>
                <w:noProof/>
                <w:webHidden/>
              </w:rPr>
              <w:fldChar w:fldCharType="end"/>
            </w:r>
          </w:hyperlink>
        </w:p>
        <w:p w14:paraId="29401FB3" w14:textId="0DFD11E2"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02" w:history="1">
            <w:r w:rsidRPr="001504D0">
              <w:rPr>
                <w:rStyle w:val="Hyperlink"/>
                <w:rFonts w:ascii="Times New Roman" w:hAnsi="Times New Roman" w:cs="Times New Roman"/>
                <w:b/>
                <w:noProof/>
              </w:rPr>
              <w:t>3.1 Introduction</w:t>
            </w:r>
            <w:r>
              <w:rPr>
                <w:noProof/>
                <w:webHidden/>
              </w:rPr>
              <w:tab/>
            </w:r>
            <w:r>
              <w:rPr>
                <w:noProof/>
                <w:webHidden/>
              </w:rPr>
              <w:fldChar w:fldCharType="begin"/>
            </w:r>
            <w:r>
              <w:rPr>
                <w:noProof/>
                <w:webHidden/>
              </w:rPr>
              <w:instrText xml:space="preserve"> PAGEREF _Toc238830302 \h </w:instrText>
            </w:r>
            <w:r>
              <w:rPr>
                <w:noProof/>
                <w:webHidden/>
              </w:rPr>
            </w:r>
            <w:r>
              <w:rPr>
                <w:noProof/>
                <w:webHidden/>
              </w:rPr>
              <w:fldChar w:fldCharType="separate"/>
            </w:r>
            <w:r>
              <w:rPr>
                <w:noProof/>
                <w:webHidden/>
              </w:rPr>
              <w:t>19</w:t>
            </w:r>
            <w:r>
              <w:rPr>
                <w:noProof/>
                <w:webHidden/>
              </w:rPr>
              <w:fldChar w:fldCharType="end"/>
            </w:r>
          </w:hyperlink>
        </w:p>
        <w:p w14:paraId="1C0CEB86" w14:textId="63BF11DA"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03" w:history="1">
            <w:r w:rsidRPr="001504D0">
              <w:rPr>
                <w:rStyle w:val="Hyperlink"/>
                <w:rFonts w:ascii="Times New Roman" w:hAnsi="Times New Roman" w:cs="Times New Roman"/>
                <w:b/>
                <w:noProof/>
              </w:rPr>
              <w:t>3.4. Population and sampling</w:t>
            </w:r>
            <w:r>
              <w:rPr>
                <w:noProof/>
                <w:webHidden/>
              </w:rPr>
              <w:tab/>
            </w:r>
            <w:r>
              <w:rPr>
                <w:noProof/>
                <w:webHidden/>
              </w:rPr>
              <w:fldChar w:fldCharType="begin"/>
            </w:r>
            <w:r>
              <w:rPr>
                <w:noProof/>
                <w:webHidden/>
              </w:rPr>
              <w:instrText xml:space="preserve"> PAGEREF _Toc238830303 \h </w:instrText>
            </w:r>
            <w:r>
              <w:rPr>
                <w:noProof/>
                <w:webHidden/>
              </w:rPr>
            </w:r>
            <w:r>
              <w:rPr>
                <w:noProof/>
                <w:webHidden/>
              </w:rPr>
              <w:fldChar w:fldCharType="separate"/>
            </w:r>
            <w:r>
              <w:rPr>
                <w:noProof/>
                <w:webHidden/>
              </w:rPr>
              <w:t>22</w:t>
            </w:r>
            <w:r>
              <w:rPr>
                <w:noProof/>
                <w:webHidden/>
              </w:rPr>
              <w:fldChar w:fldCharType="end"/>
            </w:r>
          </w:hyperlink>
        </w:p>
        <w:p w14:paraId="36B430D2" w14:textId="4DA18106"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04" w:history="1">
            <w:r w:rsidRPr="001504D0">
              <w:rPr>
                <w:rStyle w:val="Hyperlink"/>
                <w:rFonts w:ascii="Times New Roman" w:hAnsi="Times New Roman" w:cs="Times New Roman"/>
                <w:b/>
                <w:noProof/>
              </w:rPr>
              <w:t>3.4.2. Sampling technique.</w:t>
            </w:r>
            <w:r>
              <w:rPr>
                <w:noProof/>
                <w:webHidden/>
              </w:rPr>
              <w:tab/>
            </w:r>
            <w:r>
              <w:rPr>
                <w:noProof/>
                <w:webHidden/>
              </w:rPr>
              <w:fldChar w:fldCharType="begin"/>
            </w:r>
            <w:r>
              <w:rPr>
                <w:noProof/>
                <w:webHidden/>
              </w:rPr>
              <w:instrText xml:space="preserve"> PAGEREF _Toc238830304 \h </w:instrText>
            </w:r>
            <w:r>
              <w:rPr>
                <w:noProof/>
                <w:webHidden/>
              </w:rPr>
            </w:r>
            <w:r>
              <w:rPr>
                <w:noProof/>
                <w:webHidden/>
              </w:rPr>
              <w:fldChar w:fldCharType="separate"/>
            </w:r>
            <w:r>
              <w:rPr>
                <w:noProof/>
                <w:webHidden/>
              </w:rPr>
              <w:t>23</w:t>
            </w:r>
            <w:r>
              <w:rPr>
                <w:noProof/>
                <w:webHidden/>
              </w:rPr>
              <w:fldChar w:fldCharType="end"/>
            </w:r>
          </w:hyperlink>
        </w:p>
        <w:p w14:paraId="39C1CA85" w14:textId="6B26FD00"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05" w:history="1">
            <w:r w:rsidRPr="001504D0">
              <w:rPr>
                <w:rStyle w:val="Hyperlink"/>
                <w:rFonts w:ascii="Times New Roman" w:hAnsi="Times New Roman" w:cs="Times New Roman"/>
                <w:b/>
                <w:noProof/>
              </w:rPr>
              <w:t>3.5. Data collection methods</w:t>
            </w:r>
            <w:r>
              <w:rPr>
                <w:noProof/>
                <w:webHidden/>
              </w:rPr>
              <w:tab/>
            </w:r>
            <w:r>
              <w:rPr>
                <w:noProof/>
                <w:webHidden/>
              </w:rPr>
              <w:fldChar w:fldCharType="begin"/>
            </w:r>
            <w:r>
              <w:rPr>
                <w:noProof/>
                <w:webHidden/>
              </w:rPr>
              <w:instrText xml:space="preserve"> PAGEREF _Toc238830305 \h </w:instrText>
            </w:r>
            <w:r>
              <w:rPr>
                <w:noProof/>
                <w:webHidden/>
              </w:rPr>
            </w:r>
            <w:r>
              <w:rPr>
                <w:noProof/>
                <w:webHidden/>
              </w:rPr>
              <w:fldChar w:fldCharType="separate"/>
            </w:r>
            <w:r>
              <w:rPr>
                <w:noProof/>
                <w:webHidden/>
              </w:rPr>
              <w:t>24</w:t>
            </w:r>
            <w:r>
              <w:rPr>
                <w:noProof/>
                <w:webHidden/>
              </w:rPr>
              <w:fldChar w:fldCharType="end"/>
            </w:r>
          </w:hyperlink>
        </w:p>
        <w:p w14:paraId="5A832F2D" w14:textId="074DA302"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306" w:history="1">
            <w:r w:rsidRPr="001504D0">
              <w:rPr>
                <w:rStyle w:val="Hyperlink"/>
                <w:rFonts w:ascii="Times New Roman" w:hAnsi="Times New Roman" w:cs="Times New Roman"/>
                <w:b/>
                <w:noProof/>
              </w:rPr>
              <w:t>3.5.2 Questionnaires</w:t>
            </w:r>
            <w:r>
              <w:rPr>
                <w:noProof/>
                <w:webHidden/>
              </w:rPr>
              <w:tab/>
            </w:r>
            <w:r>
              <w:rPr>
                <w:noProof/>
                <w:webHidden/>
              </w:rPr>
              <w:fldChar w:fldCharType="begin"/>
            </w:r>
            <w:r>
              <w:rPr>
                <w:noProof/>
                <w:webHidden/>
              </w:rPr>
              <w:instrText xml:space="preserve"> PAGEREF _Toc238830306 \h </w:instrText>
            </w:r>
            <w:r>
              <w:rPr>
                <w:noProof/>
                <w:webHidden/>
              </w:rPr>
            </w:r>
            <w:r>
              <w:rPr>
                <w:noProof/>
                <w:webHidden/>
              </w:rPr>
              <w:fldChar w:fldCharType="separate"/>
            </w:r>
            <w:r>
              <w:rPr>
                <w:noProof/>
                <w:webHidden/>
              </w:rPr>
              <w:t>24</w:t>
            </w:r>
            <w:r>
              <w:rPr>
                <w:noProof/>
                <w:webHidden/>
              </w:rPr>
              <w:fldChar w:fldCharType="end"/>
            </w:r>
          </w:hyperlink>
        </w:p>
        <w:p w14:paraId="75B5A989" w14:textId="066FFF32"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307" w:history="1">
            <w:r w:rsidRPr="001504D0">
              <w:rPr>
                <w:rStyle w:val="Hyperlink"/>
                <w:rFonts w:ascii="Times New Roman" w:hAnsi="Times New Roman" w:cs="Times New Roman"/>
                <w:b/>
                <w:noProof/>
              </w:rPr>
              <w:t>3.6. Analysis of Documents</w:t>
            </w:r>
            <w:r>
              <w:rPr>
                <w:noProof/>
                <w:webHidden/>
              </w:rPr>
              <w:tab/>
            </w:r>
            <w:r>
              <w:rPr>
                <w:noProof/>
                <w:webHidden/>
              </w:rPr>
              <w:fldChar w:fldCharType="begin"/>
            </w:r>
            <w:r>
              <w:rPr>
                <w:noProof/>
                <w:webHidden/>
              </w:rPr>
              <w:instrText xml:space="preserve"> PAGEREF _Toc238830307 \h </w:instrText>
            </w:r>
            <w:r>
              <w:rPr>
                <w:noProof/>
                <w:webHidden/>
              </w:rPr>
            </w:r>
            <w:r>
              <w:rPr>
                <w:noProof/>
                <w:webHidden/>
              </w:rPr>
              <w:fldChar w:fldCharType="separate"/>
            </w:r>
            <w:r>
              <w:rPr>
                <w:noProof/>
                <w:webHidden/>
              </w:rPr>
              <w:t>24</w:t>
            </w:r>
            <w:r>
              <w:rPr>
                <w:noProof/>
                <w:webHidden/>
              </w:rPr>
              <w:fldChar w:fldCharType="end"/>
            </w:r>
          </w:hyperlink>
        </w:p>
        <w:p w14:paraId="5535E4F4" w14:textId="70D373A6"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08" w:history="1">
            <w:r w:rsidRPr="001504D0">
              <w:rPr>
                <w:rStyle w:val="Hyperlink"/>
                <w:rFonts w:ascii="Times New Roman" w:hAnsi="Times New Roman" w:cs="Times New Roman"/>
                <w:b/>
                <w:noProof/>
              </w:rPr>
              <w:t>3.7 Data presentation and analysis</w:t>
            </w:r>
            <w:r>
              <w:rPr>
                <w:noProof/>
                <w:webHidden/>
              </w:rPr>
              <w:tab/>
            </w:r>
            <w:r>
              <w:rPr>
                <w:noProof/>
                <w:webHidden/>
              </w:rPr>
              <w:fldChar w:fldCharType="begin"/>
            </w:r>
            <w:r>
              <w:rPr>
                <w:noProof/>
                <w:webHidden/>
              </w:rPr>
              <w:instrText xml:space="preserve"> PAGEREF _Toc238830308 \h </w:instrText>
            </w:r>
            <w:r>
              <w:rPr>
                <w:noProof/>
                <w:webHidden/>
              </w:rPr>
            </w:r>
            <w:r>
              <w:rPr>
                <w:noProof/>
                <w:webHidden/>
              </w:rPr>
              <w:fldChar w:fldCharType="separate"/>
            </w:r>
            <w:r>
              <w:rPr>
                <w:noProof/>
                <w:webHidden/>
              </w:rPr>
              <w:t>25</w:t>
            </w:r>
            <w:r>
              <w:rPr>
                <w:noProof/>
                <w:webHidden/>
              </w:rPr>
              <w:fldChar w:fldCharType="end"/>
            </w:r>
          </w:hyperlink>
        </w:p>
        <w:p w14:paraId="0F9D4BF8" w14:textId="1656D4AB"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09" w:history="1">
            <w:r w:rsidRPr="001504D0">
              <w:rPr>
                <w:rStyle w:val="Hyperlink"/>
                <w:rFonts w:ascii="Times New Roman" w:hAnsi="Times New Roman" w:cs="Times New Roman"/>
                <w:b/>
                <w:noProof/>
              </w:rPr>
              <w:t>3.8 Ethical Considerations</w:t>
            </w:r>
            <w:r>
              <w:rPr>
                <w:noProof/>
                <w:webHidden/>
              </w:rPr>
              <w:tab/>
            </w:r>
            <w:r>
              <w:rPr>
                <w:noProof/>
                <w:webHidden/>
              </w:rPr>
              <w:fldChar w:fldCharType="begin"/>
            </w:r>
            <w:r>
              <w:rPr>
                <w:noProof/>
                <w:webHidden/>
              </w:rPr>
              <w:instrText xml:space="preserve"> PAGEREF _Toc238830309 \h </w:instrText>
            </w:r>
            <w:r>
              <w:rPr>
                <w:noProof/>
                <w:webHidden/>
              </w:rPr>
            </w:r>
            <w:r>
              <w:rPr>
                <w:noProof/>
                <w:webHidden/>
              </w:rPr>
              <w:fldChar w:fldCharType="separate"/>
            </w:r>
            <w:r>
              <w:rPr>
                <w:noProof/>
                <w:webHidden/>
              </w:rPr>
              <w:t>26</w:t>
            </w:r>
            <w:r>
              <w:rPr>
                <w:noProof/>
                <w:webHidden/>
              </w:rPr>
              <w:fldChar w:fldCharType="end"/>
            </w:r>
          </w:hyperlink>
        </w:p>
        <w:p w14:paraId="20782F14" w14:textId="7AD2C613"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10" w:history="1">
            <w:r w:rsidRPr="001504D0">
              <w:rPr>
                <w:rStyle w:val="Hyperlink"/>
                <w:rFonts w:ascii="Times New Roman" w:hAnsi="Times New Roman" w:cs="Times New Roman"/>
                <w:b/>
                <w:noProof/>
              </w:rPr>
              <w:t>3.9. Chapter summary</w:t>
            </w:r>
            <w:r>
              <w:rPr>
                <w:noProof/>
                <w:webHidden/>
              </w:rPr>
              <w:tab/>
            </w:r>
            <w:r>
              <w:rPr>
                <w:noProof/>
                <w:webHidden/>
              </w:rPr>
              <w:fldChar w:fldCharType="begin"/>
            </w:r>
            <w:r>
              <w:rPr>
                <w:noProof/>
                <w:webHidden/>
              </w:rPr>
              <w:instrText xml:space="preserve"> PAGEREF _Toc238830310 \h </w:instrText>
            </w:r>
            <w:r>
              <w:rPr>
                <w:noProof/>
                <w:webHidden/>
              </w:rPr>
            </w:r>
            <w:r>
              <w:rPr>
                <w:noProof/>
                <w:webHidden/>
              </w:rPr>
              <w:fldChar w:fldCharType="separate"/>
            </w:r>
            <w:r>
              <w:rPr>
                <w:noProof/>
                <w:webHidden/>
              </w:rPr>
              <w:t>26</w:t>
            </w:r>
            <w:r>
              <w:rPr>
                <w:noProof/>
                <w:webHidden/>
              </w:rPr>
              <w:fldChar w:fldCharType="end"/>
            </w:r>
          </w:hyperlink>
        </w:p>
        <w:p w14:paraId="3DB2DEC5" w14:textId="1107594C" w:rsidR="00FA02C7" w:rsidRDefault="00FA02C7">
          <w:pPr>
            <w:pStyle w:val="TOC1"/>
            <w:tabs>
              <w:tab w:val="right" w:leader="dot" w:pos="9016"/>
            </w:tabs>
            <w:rPr>
              <w:rFonts w:asciiTheme="minorHAnsi" w:eastAsiaTheme="minorEastAsia" w:hAnsiTheme="minorHAnsi" w:cstheme="minorBidi"/>
              <w:noProof/>
              <w:lang w:val="en-ZW" w:eastAsia="en-ZW"/>
            </w:rPr>
          </w:pPr>
          <w:hyperlink w:anchor="_Toc238830311" w:history="1">
            <w:r w:rsidRPr="001504D0">
              <w:rPr>
                <w:rStyle w:val="Hyperlink"/>
                <w:rFonts w:ascii="Times New Roman" w:hAnsi="Times New Roman" w:cs="Times New Roman"/>
                <w:b/>
                <w:noProof/>
              </w:rPr>
              <w:t>CHAPTER FOUR</w:t>
            </w:r>
            <w:r>
              <w:rPr>
                <w:noProof/>
                <w:webHidden/>
              </w:rPr>
              <w:tab/>
            </w:r>
            <w:r>
              <w:rPr>
                <w:noProof/>
                <w:webHidden/>
              </w:rPr>
              <w:fldChar w:fldCharType="begin"/>
            </w:r>
            <w:r>
              <w:rPr>
                <w:noProof/>
                <w:webHidden/>
              </w:rPr>
              <w:instrText xml:space="preserve"> PAGEREF _Toc238830311 \h </w:instrText>
            </w:r>
            <w:r>
              <w:rPr>
                <w:noProof/>
                <w:webHidden/>
              </w:rPr>
            </w:r>
            <w:r>
              <w:rPr>
                <w:noProof/>
                <w:webHidden/>
              </w:rPr>
              <w:fldChar w:fldCharType="separate"/>
            </w:r>
            <w:r>
              <w:rPr>
                <w:noProof/>
                <w:webHidden/>
              </w:rPr>
              <w:t>27</w:t>
            </w:r>
            <w:r>
              <w:rPr>
                <w:noProof/>
                <w:webHidden/>
              </w:rPr>
              <w:fldChar w:fldCharType="end"/>
            </w:r>
          </w:hyperlink>
        </w:p>
        <w:p w14:paraId="1218F081" w14:textId="3B8BAFF3" w:rsidR="00FA02C7" w:rsidRDefault="00FA02C7">
          <w:pPr>
            <w:pStyle w:val="TOC1"/>
            <w:tabs>
              <w:tab w:val="right" w:leader="dot" w:pos="9016"/>
            </w:tabs>
            <w:rPr>
              <w:rFonts w:asciiTheme="minorHAnsi" w:eastAsiaTheme="minorEastAsia" w:hAnsiTheme="minorHAnsi" w:cstheme="minorBidi"/>
              <w:noProof/>
              <w:lang w:val="en-ZW" w:eastAsia="en-ZW"/>
            </w:rPr>
          </w:pPr>
          <w:hyperlink w:anchor="_Toc238830312" w:history="1">
            <w:r w:rsidRPr="001504D0">
              <w:rPr>
                <w:rStyle w:val="Hyperlink"/>
                <w:rFonts w:ascii="Times New Roman" w:hAnsi="Times New Roman" w:cs="Times New Roman"/>
                <w:b/>
                <w:noProof/>
              </w:rPr>
              <w:t>DATA PRESENTATION, ANALYSIS AND DISCUSSION OF THE FINDINGS.</w:t>
            </w:r>
            <w:r>
              <w:rPr>
                <w:noProof/>
                <w:webHidden/>
              </w:rPr>
              <w:tab/>
            </w:r>
            <w:r>
              <w:rPr>
                <w:noProof/>
                <w:webHidden/>
              </w:rPr>
              <w:fldChar w:fldCharType="begin"/>
            </w:r>
            <w:r>
              <w:rPr>
                <w:noProof/>
                <w:webHidden/>
              </w:rPr>
              <w:instrText xml:space="preserve"> PAGEREF _Toc238830312 \h </w:instrText>
            </w:r>
            <w:r>
              <w:rPr>
                <w:noProof/>
                <w:webHidden/>
              </w:rPr>
            </w:r>
            <w:r>
              <w:rPr>
                <w:noProof/>
                <w:webHidden/>
              </w:rPr>
              <w:fldChar w:fldCharType="separate"/>
            </w:r>
            <w:r>
              <w:rPr>
                <w:noProof/>
                <w:webHidden/>
              </w:rPr>
              <w:t>27</w:t>
            </w:r>
            <w:r>
              <w:rPr>
                <w:noProof/>
                <w:webHidden/>
              </w:rPr>
              <w:fldChar w:fldCharType="end"/>
            </w:r>
          </w:hyperlink>
        </w:p>
        <w:p w14:paraId="61CF3C89" w14:textId="3B7BC7C4"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13" w:history="1">
            <w:r w:rsidRPr="001504D0">
              <w:rPr>
                <w:rStyle w:val="Hyperlink"/>
                <w:rFonts w:ascii="Times New Roman" w:hAnsi="Times New Roman" w:cs="Times New Roman"/>
                <w:b/>
                <w:noProof/>
              </w:rPr>
              <w:t>4.1 Introduction</w:t>
            </w:r>
            <w:r>
              <w:rPr>
                <w:noProof/>
                <w:webHidden/>
              </w:rPr>
              <w:tab/>
            </w:r>
            <w:r>
              <w:rPr>
                <w:noProof/>
                <w:webHidden/>
              </w:rPr>
              <w:fldChar w:fldCharType="begin"/>
            </w:r>
            <w:r>
              <w:rPr>
                <w:noProof/>
                <w:webHidden/>
              </w:rPr>
              <w:instrText xml:space="preserve"> PAGEREF _Toc238830313 \h </w:instrText>
            </w:r>
            <w:r>
              <w:rPr>
                <w:noProof/>
                <w:webHidden/>
              </w:rPr>
            </w:r>
            <w:r>
              <w:rPr>
                <w:noProof/>
                <w:webHidden/>
              </w:rPr>
              <w:fldChar w:fldCharType="separate"/>
            </w:r>
            <w:r>
              <w:rPr>
                <w:noProof/>
                <w:webHidden/>
              </w:rPr>
              <w:t>27</w:t>
            </w:r>
            <w:r>
              <w:rPr>
                <w:noProof/>
                <w:webHidden/>
              </w:rPr>
              <w:fldChar w:fldCharType="end"/>
            </w:r>
          </w:hyperlink>
        </w:p>
        <w:p w14:paraId="66522C08" w14:textId="498B92FC"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14" w:history="1">
            <w:r w:rsidRPr="001504D0">
              <w:rPr>
                <w:rStyle w:val="Hyperlink"/>
                <w:rFonts w:ascii="Times New Roman" w:hAnsi="Times New Roman" w:cs="Times New Roman"/>
                <w:b/>
                <w:noProof/>
              </w:rPr>
              <w:t>4.2 Sources of Data</w:t>
            </w:r>
            <w:r>
              <w:rPr>
                <w:noProof/>
                <w:webHidden/>
              </w:rPr>
              <w:tab/>
            </w:r>
            <w:r>
              <w:rPr>
                <w:noProof/>
                <w:webHidden/>
              </w:rPr>
              <w:fldChar w:fldCharType="begin"/>
            </w:r>
            <w:r>
              <w:rPr>
                <w:noProof/>
                <w:webHidden/>
              </w:rPr>
              <w:instrText xml:space="preserve"> PAGEREF _Toc238830314 \h </w:instrText>
            </w:r>
            <w:r>
              <w:rPr>
                <w:noProof/>
                <w:webHidden/>
              </w:rPr>
            </w:r>
            <w:r>
              <w:rPr>
                <w:noProof/>
                <w:webHidden/>
              </w:rPr>
              <w:fldChar w:fldCharType="separate"/>
            </w:r>
            <w:r>
              <w:rPr>
                <w:noProof/>
                <w:webHidden/>
              </w:rPr>
              <w:t>27</w:t>
            </w:r>
            <w:r>
              <w:rPr>
                <w:noProof/>
                <w:webHidden/>
              </w:rPr>
              <w:fldChar w:fldCharType="end"/>
            </w:r>
          </w:hyperlink>
        </w:p>
        <w:p w14:paraId="79702E0E" w14:textId="35212A2D"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15" w:history="1">
            <w:r w:rsidRPr="001504D0">
              <w:rPr>
                <w:rStyle w:val="Hyperlink"/>
                <w:rFonts w:ascii="Times New Roman" w:hAnsi="Times New Roman" w:cs="Times New Roman"/>
                <w:b/>
                <w:noProof/>
              </w:rPr>
              <w:t>4.3 Theme One. The role of Women and girls in peacebuilding diplomacy since 2023</w:t>
            </w:r>
            <w:r>
              <w:rPr>
                <w:noProof/>
                <w:webHidden/>
              </w:rPr>
              <w:tab/>
            </w:r>
            <w:r>
              <w:rPr>
                <w:noProof/>
                <w:webHidden/>
              </w:rPr>
              <w:fldChar w:fldCharType="begin"/>
            </w:r>
            <w:r>
              <w:rPr>
                <w:noProof/>
                <w:webHidden/>
              </w:rPr>
              <w:instrText xml:space="preserve"> PAGEREF _Toc238830315 \h </w:instrText>
            </w:r>
            <w:r>
              <w:rPr>
                <w:noProof/>
                <w:webHidden/>
              </w:rPr>
            </w:r>
            <w:r>
              <w:rPr>
                <w:noProof/>
                <w:webHidden/>
              </w:rPr>
              <w:fldChar w:fldCharType="separate"/>
            </w:r>
            <w:r>
              <w:rPr>
                <w:noProof/>
                <w:webHidden/>
              </w:rPr>
              <w:t>27</w:t>
            </w:r>
            <w:r>
              <w:rPr>
                <w:noProof/>
                <w:webHidden/>
              </w:rPr>
              <w:fldChar w:fldCharType="end"/>
            </w:r>
          </w:hyperlink>
        </w:p>
        <w:p w14:paraId="5FA3D8A7" w14:textId="6027D3A1"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16" w:history="1">
            <w:r w:rsidRPr="001504D0">
              <w:rPr>
                <w:rStyle w:val="Hyperlink"/>
                <w:rFonts w:ascii="Times New Roman" w:hAnsi="Times New Roman" w:cs="Times New Roman"/>
                <w:b/>
                <w:noProof/>
              </w:rPr>
              <w:t>4.4 Theme two. Contributions of Women and girls to conflict prevention and peacebuilding</w:t>
            </w:r>
            <w:r>
              <w:rPr>
                <w:noProof/>
                <w:webHidden/>
              </w:rPr>
              <w:tab/>
            </w:r>
            <w:r>
              <w:rPr>
                <w:noProof/>
                <w:webHidden/>
              </w:rPr>
              <w:fldChar w:fldCharType="begin"/>
            </w:r>
            <w:r>
              <w:rPr>
                <w:noProof/>
                <w:webHidden/>
              </w:rPr>
              <w:instrText xml:space="preserve"> PAGEREF _Toc238830316 \h </w:instrText>
            </w:r>
            <w:r>
              <w:rPr>
                <w:noProof/>
                <w:webHidden/>
              </w:rPr>
            </w:r>
            <w:r>
              <w:rPr>
                <w:noProof/>
                <w:webHidden/>
              </w:rPr>
              <w:fldChar w:fldCharType="separate"/>
            </w:r>
            <w:r>
              <w:rPr>
                <w:noProof/>
                <w:webHidden/>
              </w:rPr>
              <w:t>29</w:t>
            </w:r>
            <w:r>
              <w:rPr>
                <w:noProof/>
                <w:webHidden/>
              </w:rPr>
              <w:fldChar w:fldCharType="end"/>
            </w:r>
          </w:hyperlink>
        </w:p>
        <w:p w14:paraId="2BBB6B64" w14:textId="49A40EAF"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17" w:history="1">
            <w:r w:rsidRPr="001504D0">
              <w:rPr>
                <w:rStyle w:val="Hyperlink"/>
                <w:rFonts w:ascii="Times New Roman" w:hAnsi="Times New Roman" w:cs="Times New Roman"/>
                <w:b/>
                <w:noProof/>
              </w:rPr>
              <w:t>4.5 Theme three. Challenges affecting the participation of women and girls in peacebuilding diplomacy.</w:t>
            </w:r>
            <w:r>
              <w:rPr>
                <w:noProof/>
                <w:webHidden/>
              </w:rPr>
              <w:tab/>
            </w:r>
            <w:r>
              <w:rPr>
                <w:noProof/>
                <w:webHidden/>
              </w:rPr>
              <w:fldChar w:fldCharType="begin"/>
            </w:r>
            <w:r>
              <w:rPr>
                <w:noProof/>
                <w:webHidden/>
              </w:rPr>
              <w:instrText xml:space="preserve"> PAGEREF _Toc238830317 \h </w:instrText>
            </w:r>
            <w:r>
              <w:rPr>
                <w:noProof/>
                <w:webHidden/>
              </w:rPr>
            </w:r>
            <w:r>
              <w:rPr>
                <w:noProof/>
                <w:webHidden/>
              </w:rPr>
              <w:fldChar w:fldCharType="separate"/>
            </w:r>
            <w:r>
              <w:rPr>
                <w:noProof/>
                <w:webHidden/>
              </w:rPr>
              <w:t>31</w:t>
            </w:r>
            <w:r>
              <w:rPr>
                <w:noProof/>
                <w:webHidden/>
              </w:rPr>
              <w:fldChar w:fldCharType="end"/>
            </w:r>
          </w:hyperlink>
        </w:p>
        <w:p w14:paraId="5013A44F" w14:textId="28FA8586"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18" w:history="1">
            <w:r w:rsidRPr="001504D0">
              <w:rPr>
                <w:rStyle w:val="Hyperlink"/>
                <w:rFonts w:ascii="Times New Roman" w:hAnsi="Times New Roman" w:cs="Times New Roman"/>
                <w:b/>
                <w:noProof/>
              </w:rPr>
              <w:t>4.6 Theme Four. Institutional mechanisms supporting women and girls .</w:t>
            </w:r>
            <w:r>
              <w:rPr>
                <w:noProof/>
                <w:webHidden/>
              </w:rPr>
              <w:tab/>
            </w:r>
            <w:r>
              <w:rPr>
                <w:noProof/>
                <w:webHidden/>
              </w:rPr>
              <w:fldChar w:fldCharType="begin"/>
            </w:r>
            <w:r>
              <w:rPr>
                <w:noProof/>
                <w:webHidden/>
              </w:rPr>
              <w:instrText xml:space="preserve"> PAGEREF _Toc238830318 \h </w:instrText>
            </w:r>
            <w:r>
              <w:rPr>
                <w:noProof/>
                <w:webHidden/>
              </w:rPr>
            </w:r>
            <w:r>
              <w:rPr>
                <w:noProof/>
                <w:webHidden/>
              </w:rPr>
              <w:fldChar w:fldCharType="separate"/>
            </w:r>
            <w:r>
              <w:rPr>
                <w:noProof/>
                <w:webHidden/>
              </w:rPr>
              <w:t>33</w:t>
            </w:r>
            <w:r>
              <w:rPr>
                <w:noProof/>
                <w:webHidden/>
              </w:rPr>
              <w:fldChar w:fldCharType="end"/>
            </w:r>
          </w:hyperlink>
        </w:p>
        <w:p w14:paraId="1C934165" w14:textId="335A797E"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19" w:history="1">
            <w:r w:rsidRPr="001504D0">
              <w:rPr>
                <w:rStyle w:val="Hyperlink"/>
                <w:rFonts w:ascii="Times New Roman" w:hAnsi="Times New Roman" w:cs="Times New Roman"/>
                <w:b/>
                <w:noProof/>
              </w:rPr>
              <w:t>4.7 Theme five. Gaps between policy commitment and practical implementation.</w:t>
            </w:r>
            <w:r>
              <w:rPr>
                <w:noProof/>
                <w:webHidden/>
              </w:rPr>
              <w:tab/>
            </w:r>
            <w:r>
              <w:rPr>
                <w:noProof/>
                <w:webHidden/>
              </w:rPr>
              <w:fldChar w:fldCharType="begin"/>
            </w:r>
            <w:r>
              <w:rPr>
                <w:noProof/>
                <w:webHidden/>
              </w:rPr>
              <w:instrText xml:space="preserve"> PAGEREF _Toc238830319 \h </w:instrText>
            </w:r>
            <w:r>
              <w:rPr>
                <w:noProof/>
                <w:webHidden/>
              </w:rPr>
            </w:r>
            <w:r>
              <w:rPr>
                <w:noProof/>
                <w:webHidden/>
              </w:rPr>
              <w:fldChar w:fldCharType="separate"/>
            </w:r>
            <w:r>
              <w:rPr>
                <w:noProof/>
                <w:webHidden/>
              </w:rPr>
              <w:t>34</w:t>
            </w:r>
            <w:r>
              <w:rPr>
                <w:noProof/>
                <w:webHidden/>
              </w:rPr>
              <w:fldChar w:fldCharType="end"/>
            </w:r>
          </w:hyperlink>
        </w:p>
        <w:p w14:paraId="5840793C" w14:textId="0DF3DDEB"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20" w:history="1">
            <w:r w:rsidRPr="001504D0">
              <w:rPr>
                <w:rStyle w:val="Hyperlink"/>
                <w:rFonts w:ascii="Times New Roman" w:hAnsi="Times New Roman" w:cs="Times New Roman"/>
                <w:b/>
                <w:noProof/>
              </w:rPr>
              <w:t>4.8 Discussion of Findings in relation to Feminist International Relations Theory</w:t>
            </w:r>
            <w:r>
              <w:rPr>
                <w:noProof/>
                <w:webHidden/>
              </w:rPr>
              <w:tab/>
            </w:r>
            <w:r>
              <w:rPr>
                <w:noProof/>
                <w:webHidden/>
              </w:rPr>
              <w:fldChar w:fldCharType="begin"/>
            </w:r>
            <w:r>
              <w:rPr>
                <w:noProof/>
                <w:webHidden/>
              </w:rPr>
              <w:instrText xml:space="preserve"> PAGEREF _Toc238830320 \h </w:instrText>
            </w:r>
            <w:r>
              <w:rPr>
                <w:noProof/>
                <w:webHidden/>
              </w:rPr>
            </w:r>
            <w:r>
              <w:rPr>
                <w:noProof/>
                <w:webHidden/>
              </w:rPr>
              <w:fldChar w:fldCharType="separate"/>
            </w:r>
            <w:r>
              <w:rPr>
                <w:noProof/>
                <w:webHidden/>
              </w:rPr>
              <w:t>35</w:t>
            </w:r>
            <w:r>
              <w:rPr>
                <w:noProof/>
                <w:webHidden/>
              </w:rPr>
              <w:fldChar w:fldCharType="end"/>
            </w:r>
          </w:hyperlink>
        </w:p>
        <w:p w14:paraId="3C77DFD1" w14:textId="7D6DF569"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21" w:history="1">
            <w:r w:rsidRPr="001504D0">
              <w:rPr>
                <w:rStyle w:val="Hyperlink"/>
                <w:rFonts w:ascii="Times New Roman" w:hAnsi="Times New Roman" w:cs="Times New Roman"/>
                <w:b/>
                <w:noProof/>
              </w:rPr>
              <w:t>4.9 Discussion of Findings in relation to Social Constructivism</w:t>
            </w:r>
            <w:r>
              <w:rPr>
                <w:noProof/>
                <w:webHidden/>
              </w:rPr>
              <w:tab/>
            </w:r>
            <w:r>
              <w:rPr>
                <w:noProof/>
                <w:webHidden/>
              </w:rPr>
              <w:fldChar w:fldCharType="begin"/>
            </w:r>
            <w:r>
              <w:rPr>
                <w:noProof/>
                <w:webHidden/>
              </w:rPr>
              <w:instrText xml:space="preserve"> PAGEREF _Toc238830321 \h </w:instrText>
            </w:r>
            <w:r>
              <w:rPr>
                <w:noProof/>
                <w:webHidden/>
              </w:rPr>
            </w:r>
            <w:r>
              <w:rPr>
                <w:noProof/>
                <w:webHidden/>
              </w:rPr>
              <w:fldChar w:fldCharType="separate"/>
            </w:r>
            <w:r>
              <w:rPr>
                <w:noProof/>
                <w:webHidden/>
              </w:rPr>
              <w:t>36</w:t>
            </w:r>
            <w:r>
              <w:rPr>
                <w:noProof/>
                <w:webHidden/>
              </w:rPr>
              <w:fldChar w:fldCharType="end"/>
            </w:r>
          </w:hyperlink>
        </w:p>
        <w:p w14:paraId="5DD239C7" w14:textId="2ADCE5C6"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22" w:history="1">
            <w:r w:rsidRPr="001504D0">
              <w:rPr>
                <w:rStyle w:val="Hyperlink"/>
                <w:rFonts w:ascii="Times New Roman" w:hAnsi="Times New Roman" w:cs="Times New Roman"/>
                <w:b/>
                <w:noProof/>
              </w:rPr>
              <w:t>4.10 Chapter Summary</w:t>
            </w:r>
            <w:r>
              <w:rPr>
                <w:noProof/>
                <w:webHidden/>
              </w:rPr>
              <w:tab/>
            </w:r>
            <w:r>
              <w:rPr>
                <w:noProof/>
                <w:webHidden/>
              </w:rPr>
              <w:fldChar w:fldCharType="begin"/>
            </w:r>
            <w:r>
              <w:rPr>
                <w:noProof/>
                <w:webHidden/>
              </w:rPr>
              <w:instrText xml:space="preserve"> PAGEREF _Toc238830322 \h </w:instrText>
            </w:r>
            <w:r>
              <w:rPr>
                <w:noProof/>
                <w:webHidden/>
              </w:rPr>
            </w:r>
            <w:r>
              <w:rPr>
                <w:noProof/>
                <w:webHidden/>
              </w:rPr>
              <w:fldChar w:fldCharType="separate"/>
            </w:r>
            <w:r>
              <w:rPr>
                <w:noProof/>
                <w:webHidden/>
              </w:rPr>
              <w:t>38</w:t>
            </w:r>
            <w:r>
              <w:rPr>
                <w:noProof/>
                <w:webHidden/>
              </w:rPr>
              <w:fldChar w:fldCharType="end"/>
            </w:r>
          </w:hyperlink>
        </w:p>
        <w:p w14:paraId="64FF73DD" w14:textId="5D2C9FA8" w:rsidR="00FA02C7" w:rsidRDefault="00FA02C7">
          <w:pPr>
            <w:pStyle w:val="TOC1"/>
            <w:tabs>
              <w:tab w:val="right" w:leader="dot" w:pos="9016"/>
            </w:tabs>
            <w:rPr>
              <w:rFonts w:asciiTheme="minorHAnsi" w:eastAsiaTheme="minorEastAsia" w:hAnsiTheme="minorHAnsi" w:cstheme="minorBidi"/>
              <w:noProof/>
              <w:lang w:val="en-ZW" w:eastAsia="en-ZW"/>
            </w:rPr>
          </w:pPr>
          <w:hyperlink w:anchor="_Toc238830323" w:history="1">
            <w:r w:rsidRPr="001504D0">
              <w:rPr>
                <w:rStyle w:val="Hyperlink"/>
                <w:rFonts w:ascii="Times New Roman" w:hAnsi="Times New Roman" w:cs="Times New Roman"/>
                <w:b/>
                <w:noProof/>
              </w:rPr>
              <w:t>CHAPTER FIVE</w:t>
            </w:r>
            <w:r>
              <w:rPr>
                <w:noProof/>
                <w:webHidden/>
              </w:rPr>
              <w:tab/>
            </w:r>
            <w:r>
              <w:rPr>
                <w:noProof/>
                <w:webHidden/>
              </w:rPr>
              <w:fldChar w:fldCharType="begin"/>
            </w:r>
            <w:r>
              <w:rPr>
                <w:noProof/>
                <w:webHidden/>
              </w:rPr>
              <w:instrText xml:space="preserve"> PAGEREF _Toc238830323 \h </w:instrText>
            </w:r>
            <w:r>
              <w:rPr>
                <w:noProof/>
                <w:webHidden/>
              </w:rPr>
            </w:r>
            <w:r>
              <w:rPr>
                <w:noProof/>
                <w:webHidden/>
              </w:rPr>
              <w:fldChar w:fldCharType="separate"/>
            </w:r>
            <w:r>
              <w:rPr>
                <w:noProof/>
                <w:webHidden/>
              </w:rPr>
              <w:t>39</w:t>
            </w:r>
            <w:r>
              <w:rPr>
                <w:noProof/>
                <w:webHidden/>
              </w:rPr>
              <w:fldChar w:fldCharType="end"/>
            </w:r>
          </w:hyperlink>
        </w:p>
        <w:p w14:paraId="370CC6B1" w14:textId="589BB2AE" w:rsidR="00FA02C7" w:rsidRDefault="00FA02C7">
          <w:pPr>
            <w:pStyle w:val="TOC1"/>
            <w:tabs>
              <w:tab w:val="right" w:leader="dot" w:pos="9016"/>
            </w:tabs>
            <w:rPr>
              <w:rFonts w:asciiTheme="minorHAnsi" w:eastAsiaTheme="minorEastAsia" w:hAnsiTheme="minorHAnsi" w:cstheme="minorBidi"/>
              <w:noProof/>
              <w:lang w:val="en-ZW" w:eastAsia="en-ZW"/>
            </w:rPr>
          </w:pPr>
          <w:hyperlink w:anchor="_Toc238830324" w:history="1">
            <w:r w:rsidRPr="001504D0">
              <w:rPr>
                <w:rStyle w:val="Hyperlink"/>
                <w:rFonts w:ascii="Times New Roman" w:hAnsi="Times New Roman" w:cs="Times New Roman"/>
                <w:b/>
                <w:noProof/>
              </w:rPr>
              <w:t>SUMMARY, CONCLUSIONS AND RECOMMENDATIONS</w:t>
            </w:r>
            <w:r>
              <w:rPr>
                <w:noProof/>
                <w:webHidden/>
              </w:rPr>
              <w:tab/>
            </w:r>
            <w:r>
              <w:rPr>
                <w:noProof/>
                <w:webHidden/>
              </w:rPr>
              <w:fldChar w:fldCharType="begin"/>
            </w:r>
            <w:r>
              <w:rPr>
                <w:noProof/>
                <w:webHidden/>
              </w:rPr>
              <w:instrText xml:space="preserve"> PAGEREF _Toc238830324 \h </w:instrText>
            </w:r>
            <w:r>
              <w:rPr>
                <w:noProof/>
                <w:webHidden/>
              </w:rPr>
            </w:r>
            <w:r>
              <w:rPr>
                <w:noProof/>
                <w:webHidden/>
              </w:rPr>
              <w:fldChar w:fldCharType="separate"/>
            </w:r>
            <w:r>
              <w:rPr>
                <w:noProof/>
                <w:webHidden/>
              </w:rPr>
              <w:t>39</w:t>
            </w:r>
            <w:r>
              <w:rPr>
                <w:noProof/>
                <w:webHidden/>
              </w:rPr>
              <w:fldChar w:fldCharType="end"/>
            </w:r>
          </w:hyperlink>
        </w:p>
        <w:p w14:paraId="002F533D" w14:textId="1511BC7B"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25" w:history="1">
            <w:r w:rsidRPr="001504D0">
              <w:rPr>
                <w:rStyle w:val="Hyperlink"/>
                <w:rFonts w:ascii="Times New Roman" w:hAnsi="Times New Roman" w:cs="Times New Roman"/>
                <w:b/>
                <w:noProof/>
              </w:rPr>
              <w:t>5.1 Introduction</w:t>
            </w:r>
            <w:r>
              <w:rPr>
                <w:noProof/>
                <w:webHidden/>
              </w:rPr>
              <w:tab/>
            </w:r>
            <w:r>
              <w:rPr>
                <w:noProof/>
                <w:webHidden/>
              </w:rPr>
              <w:fldChar w:fldCharType="begin"/>
            </w:r>
            <w:r>
              <w:rPr>
                <w:noProof/>
                <w:webHidden/>
              </w:rPr>
              <w:instrText xml:space="preserve"> PAGEREF _Toc238830325 \h </w:instrText>
            </w:r>
            <w:r>
              <w:rPr>
                <w:noProof/>
                <w:webHidden/>
              </w:rPr>
            </w:r>
            <w:r>
              <w:rPr>
                <w:noProof/>
                <w:webHidden/>
              </w:rPr>
              <w:fldChar w:fldCharType="separate"/>
            </w:r>
            <w:r>
              <w:rPr>
                <w:noProof/>
                <w:webHidden/>
              </w:rPr>
              <w:t>39</w:t>
            </w:r>
            <w:r>
              <w:rPr>
                <w:noProof/>
                <w:webHidden/>
              </w:rPr>
              <w:fldChar w:fldCharType="end"/>
            </w:r>
          </w:hyperlink>
        </w:p>
        <w:p w14:paraId="329903F5" w14:textId="7B0FED99"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26" w:history="1">
            <w:r w:rsidRPr="001504D0">
              <w:rPr>
                <w:rStyle w:val="Hyperlink"/>
                <w:rFonts w:ascii="Times New Roman" w:hAnsi="Times New Roman" w:cs="Times New Roman"/>
                <w:b/>
                <w:noProof/>
              </w:rPr>
              <w:t>5.2 Summary of Findings</w:t>
            </w:r>
            <w:r>
              <w:rPr>
                <w:noProof/>
                <w:webHidden/>
              </w:rPr>
              <w:tab/>
            </w:r>
            <w:r>
              <w:rPr>
                <w:noProof/>
                <w:webHidden/>
              </w:rPr>
              <w:fldChar w:fldCharType="begin"/>
            </w:r>
            <w:r>
              <w:rPr>
                <w:noProof/>
                <w:webHidden/>
              </w:rPr>
              <w:instrText xml:space="preserve"> PAGEREF _Toc238830326 \h </w:instrText>
            </w:r>
            <w:r>
              <w:rPr>
                <w:noProof/>
                <w:webHidden/>
              </w:rPr>
            </w:r>
            <w:r>
              <w:rPr>
                <w:noProof/>
                <w:webHidden/>
              </w:rPr>
              <w:fldChar w:fldCharType="separate"/>
            </w:r>
            <w:r>
              <w:rPr>
                <w:noProof/>
                <w:webHidden/>
              </w:rPr>
              <w:t>39</w:t>
            </w:r>
            <w:r>
              <w:rPr>
                <w:noProof/>
                <w:webHidden/>
              </w:rPr>
              <w:fldChar w:fldCharType="end"/>
            </w:r>
          </w:hyperlink>
        </w:p>
        <w:p w14:paraId="33399BB5" w14:textId="7FFFE8DA"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27" w:history="1">
            <w:r w:rsidRPr="001504D0">
              <w:rPr>
                <w:rStyle w:val="Hyperlink"/>
                <w:rFonts w:ascii="Times New Roman" w:hAnsi="Times New Roman" w:cs="Times New Roman"/>
                <w:b/>
                <w:noProof/>
              </w:rPr>
              <w:t>5.3 Conclusions</w:t>
            </w:r>
            <w:r>
              <w:rPr>
                <w:noProof/>
                <w:webHidden/>
              </w:rPr>
              <w:tab/>
            </w:r>
            <w:r>
              <w:rPr>
                <w:noProof/>
                <w:webHidden/>
              </w:rPr>
              <w:fldChar w:fldCharType="begin"/>
            </w:r>
            <w:r>
              <w:rPr>
                <w:noProof/>
                <w:webHidden/>
              </w:rPr>
              <w:instrText xml:space="preserve"> PAGEREF _Toc238830327 \h </w:instrText>
            </w:r>
            <w:r>
              <w:rPr>
                <w:noProof/>
                <w:webHidden/>
              </w:rPr>
            </w:r>
            <w:r>
              <w:rPr>
                <w:noProof/>
                <w:webHidden/>
              </w:rPr>
              <w:fldChar w:fldCharType="separate"/>
            </w:r>
            <w:r>
              <w:rPr>
                <w:noProof/>
                <w:webHidden/>
              </w:rPr>
              <w:t>40</w:t>
            </w:r>
            <w:r>
              <w:rPr>
                <w:noProof/>
                <w:webHidden/>
              </w:rPr>
              <w:fldChar w:fldCharType="end"/>
            </w:r>
          </w:hyperlink>
        </w:p>
        <w:p w14:paraId="44173E7A" w14:textId="45B25F9A"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28" w:history="1">
            <w:r w:rsidRPr="001504D0">
              <w:rPr>
                <w:rStyle w:val="Hyperlink"/>
                <w:rFonts w:ascii="Times New Roman" w:hAnsi="Times New Roman" w:cs="Times New Roman"/>
                <w:b/>
                <w:noProof/>
              </w:rPr>
              <w:t>5.4 Recommendations</w:t>
            </w:r>
            <w:r>
              <w:rPr>
                <w:noProof/>
                <w:webHidden/>
              </w:rPr>
              <w:tab/>
            </w:r>
            <w:r>
              <w:rPr>
                <w:noProof/>
                <w:webHidden/>
              </w:rPr>
              <w:fldChar w:fldCharType="begin"/>
            </w:r>
            <w:r>
              <w:rPr>
                <w:noProof/>
                <w:webHidden/>
              </w:rPr>
              <w:instrText xml:space="preserve"> PAGEREF _Toc238830328 \h </w:instrText>
            </w:r>
            <w:r>
              <w:rPr>
                <w:noProof/>
                <w:webHidden/>
              </w:rPr>
            </w:r>
            <w:r>
              <w:rPr>
                <w:noProof/>
                <w:webHidden/>
              </w:rPr>
              <w:fldChar w:fldCharType="separate"/>
            </w:r>
            <w:r>
              <w:rPr>
                <w:noProof/>
                <w:webHidden/>
              </w:rPr>
              <w:t>41</w:t>
            </w:r>
            <w:r>
              <w:rPr>
                <w:noProof/>
                <w:webHidden/>
              </w:rPr>
              <w:fldChar w:fldCharType="end"/>
            </w:r>
          </w:hyperlink>
        </w:p>
        <w:p w14:paraId="4AC4B259" w14:textId="15734DC2"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329" w:history="1">
            <w:r w:rsidRPr="001504D0">
              <w:rPr>
                <w:rStyle w:val="Hyperlink"/>
                <w:rFonts w:ascii="Times New Roman" w:hAnsi="Times New Roman" w:cs="Times New Roman"/>
                <w:b/>
                <w:noProof/>
              </w:rPr>
              <w:t>5.4.1 Government of Zimbabwe</w:t>
            </w:r>
            <w:r>
              <w:rPr>
                <w:noProof/>
                <w:webHidden/>
              </w:rPr>
              <w:tab/>
            </w:r>
            <w:r>
              <w:rPr>
                <w:noProof/>
                <w:webHidden/>
              </w:rPr>
              <w:fldChar w:fldCharType="begin"/>
            </w:r>
            <w:r>
              <w:rPr>
                <w:noProof/>
                <w:webHidden/>
              </w:rPr>
              <w:instrText xml:space="preserve"> PAGEREF _Toc238830329 \h </w:instrText>
            </w:r>
            <w:r>
              <w:rPr>
                <w:noProof/>
                <w:webHidden/>
              </w:rPr>
            </w:r>
            <w:r>
              <w:rPr>
                <w:noProof/>
                <w:webHidden/>
              </w:rPr>
              <w:fldChar w:fldCharType="separate"/>
            </w:r>
            <w:r>
              <w:rPr>
                <w:noProof/>
                <w:webHidden/>
              </w:rPr>
              <w:t>41</w:t>
            </w:r>
            <w:r>
              <w:rPr>
                <w:noProof/>
                <w:webHidden/>
              </w:rPr>
              <w:fldChar w:fldCharType="end"/>
            </w:r>
          </w:hyperlink>
        </w:p>
        <w:p w14:paraId="76FAECFA" w14:textId="160DD30D"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330" w:history="1">
            <w:r w:rsidRPr="001504D0">
              <w:rPr>
                <w:rStyle w:val="Hyperlink"/>
                <w:rFonts w:ascii="Times New Roman" w:hAnsi="Times New Roman" w:cs="Times New Roman"/>
                <w:b/>
                <w:noProof/>
              </w:rPr>
              <w:t>5.4.2 Parliament</w:t>
            </w:r>
            <w:r>
              <w:rPr>
                <w:noProof/>
                <w:webHidden/>
              </w:rPr>
              <w:tab/>
            </w:r>
            <w:r>
              <w:rPr>
                <w:noProof/>
                <w:webHidden/>
              </w:rPr>
              <w:fldChar w:fldCharType="begin"/>
            </w:r>
            <w:r>
              <w:rPr>
                <w:noProof/>
                <w:webHidden/>
              </w:rPr>
              <w:instrText xml:space="preserve"> PAGEREF _Toc238830330 \h </w:instrText>
            </w:r>
            <w:r>
              <w:rPr>
                <w:noProof/>
                <w:webHidden/>
              </w:rPr>
            </w:r>
            <w:r>
              <w:rPr>
                <w:noProof/>
                <w:webHidden/>
              </w:rPr>
              <w:fldChar w:fldCharType="separate"/>
            </w:r>
            <w:r>
              <w:rPr>
                <w:noProof/>
                <w:webHidden/>
              </w:rPr>
              <w:t>41</w:t>
            </w:r>
            <w:r>
              <w:rPr>
                <w:noProof/>
                <w:webHidden/>
              </w:rPr>
              <w:fldChar w:fldCharType="end"/>
            </w:r>
          </w:hyperlink>
        </w:p>
        <w:p w14:paraId="13621B33" w14:textId="0E1F958A"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331" w:history="1">
            <w:r w:rsidRPr="001504D0">
              <w:rPr>
                <w:rStyle w:val="Hyperlink"/>
                <w:rFonts w:ascii="Times New Roman" w:hAnsi="Times New Roman" w:cs="Times New Roman"/>
                <w:b/>
                <w:noProof/>
              </w:rPr>
              <w:t>5.4.3 Civil Society Organizations</w:t>
            </w:r>
            <w:r>
              <w:rPr>
                <w:noProof/>
                <w:webHidden/>
              </w:rPr>
              <w:tab/>
            </w:r>
            <w:r>
              <w:rPr>
                <w:noProof/>
                <w:webHidden/>
              </w:rPr>
              <w:fldChar w:fldCharType="begin"/>
            </w:r>
            <w:r>
              <w:rPr>
                <w:noProof/>
                <w:webHidden/>
              </w:rPr>
              <w:instrText xml:space="preserve"> PAGEREF _Toc238830331 \h </w:instrText>
            </w:r>
            <w:r>
              <w:rPr>
                <w:noProof/>
                <w:webHidden/>
              </w:rPr>
            </w:r>
            <w:r>
              <w:rPr>
                <w:noProof/>
                <w:webHidden/>
              </w:rPr>
              <w:fldChar w:fldCharType="separate"/>
            </w:r>
            <w:r>
              <w:rPr>
                <w:noProof/>
                <w:webHidden/>
              </w:rPr>
              <w:t>42</w:t>
            </w:r>
            <w:r>
              <w:rPr>
                <w:noProof/>
                <w:webHidden/>
              </w:rPr>
              <w:fldChar w:fldCharType="end"/>
            </w:r>
          </w:hyperlink>
        </w:p>
        <w:p w14:paraId="35BA280E" w14:textId="7EEA3BA8" w:rsidR="00FA02C7" w:rsidRDefault="00FA02C7">
          <w:pPr>
            <w:pStyle w:val="TOC3"/>
            <w:tabs>
              <w:tab w:val="right" w:leader="dot" w:pos="9016"/>
            </w:tabs>
            <w:rPr>
              <w:rFonts w:asciiTheme="minorHAnsi" w:eastAsiaTheme="minorEastAsia" w:hAnsiTheme="minorHAnsi" w:cstheme="minorBidi"/>
              <w:noProof/>
              <w:lang w:val="en-ZW" w:eastAsia="en-ZW"/>
            </w:rPr>
          </w:pPr>
          <w:hyperlink w:anchor="_Toc238830332" w:history="1">
            <w:r w:rsidRPr="001504D0">
              <w:rPr>
                <w:rStyle w:val="Hyperlink"/>
                <w:rFonts w:ascii="Times New Roman" w:hAnsi="Times New Roman" w:cs="Times New Roman"/>
                <w:b/>
                <w:noProof/>
              </w:rPr>
              <w:t>5.4.4 Development Partners and International Organizations</w:t>
            </w:r>
            <w:r>
              <w:rPr>
                <w:noProof/>
                <w:webHidden/>
              </w:rPr>
              <w:tab/>
            </w:r>
            <w:r>
              <w:rPr>
                <w:noProof/>
                <w:webHidden/>
              </w:rPr>
              <w:fldChar w:fldCharType="begin"/>
            </w:r>
            <w:r>
              <w:rPr>
                <w:noProof/>
                <w:webHidden/>
              </w:rPr>
              <w:instrText xml:space="preserve"> PAGEREF _Toc238830332 \h </w:instrText>
            </w:r>
            <w:r>
              <w:rPr>
                <w:noProof/>
                <w:webHidden/>
              </w:rPr>
            </w:r>
            <w:r>
              <w:rPr>
                <w:noProof/>
                <w:webHidden/>
              </w:rPr>
              <w:fldChar w:fldCharType="separate"/>
            </w:r>
            <w:r>
              <w:rPr>
                <w:noProof/>
                <w:webHidden/>
              </w:rPr>
              <w:t>42</w:t>
            </w:r>
            <w:r>
              <w:rPr>
                <w:noProof/>
                <w:webHidden/>
              </w:rPr>
              <w:fldChar w:fldCharType="end"/>
            </w:r>
          </w:hyperlink>
        </w:p>
        <w:p w14:paraId="419F613A" w14:textId="3BDCF2C0"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33" w:history="1">
            <w:r w:rsidRPr="001504D0">
              <w:rPr>
                <w:rStyle w:val="Hyperlink"/>
                <w:rFonts w:ascii="Times New Roman" w:hAnsi="Times New Roman" w:cs="Times New Roman"/>
                <w:b/>
                <w:noProof/>
              </w:rPr>
              <w:t>5.5 Areas for Further Research</w:t>
            </w:r>
            <w:r>
              <w:rPr>
                <w:noProof/>
                <w:webHidden/>
              </w:rPr>
              <w:tab/>
            </w:r>
            <w:r>
              <w:rPr>
                <w:noProof/>
                <w:webHidden/>
              </w:rPr>
              <w:fldChar w:fldCharType="begin"/>
            </w:r>
            <w:r>
              <w:rPr>
                <w:noProof/>
                <w:webHidden/>
              </w:rPr>
              <w:instrText xml:space="preserve"> PAGEREF _Toc238830333 \h </w:instrText>
            </w:r>
            <w:r>
              <w:rPr>
                <w:noProof/>
                <w:webHidden/>
              </w:rPr>
            </w:r>
            <w:r>
              <w:rPr>
                <w:noProof/>
                <w:webHidden/>
              </w:rPr>
              <w:fldChar w:fldCharType="separate"/>
            </w:r>
            <w:r>
              <w:rPr>
                <w:noProof/>
                <w:webHidden/>
              </w:rPr>
              <w:t>43</w:t>
            </w:r>
            <w:r>
              <w:rPr>
                <w:noProof/>
                <w:webHidden/>
              </w:rPr>
              <w:fldChar w:fldCharType="end"/>
            </w:r>
          </w:hyperlink>
        </w:p>
        <w:p w14:paraId="1A61B422" w14:textId="533CC052" w:rsidR="00FA02C7" w:rsidRDefault="00FA02C7">
          <w:pPr>
            <w:pStyle w:val="TOC2"/>
            <w:tabs>
              <w:tab w:val="right" w:leader="dot" w:pos="9016"/>
            </w:tabs>
            <w:rPr>
              <w:rFonts w:asciiTheme="minorHAnsi" w:eastAsiaTheme="minorEastAsia" w:hAnsiTheme="minorHAnsi" w:cstheme="minorBidi"/>
              <w:noProof/>
              <w:lang w:val="en-ZW" w:eastAsia="en-ZW"/>
            </w:rPr>
          </w:pPr>
          <w:hyperlink w:anchor="_Toc238830334" w:history="1">
            <w:r w:rsidRPr="001504D0">
              <w:rPr>
                <w:rStyle w:val="Hyperlink"/>
                <w:rFonts w:ascii="Times New Roman" w:hAnsi="Times New Roman" w:cs="Times New Roman"/>
                <w:b/>
                <w:noProof/>
              </w:rPr>
              <w:t>5.6 Chapter Summary</w:t>
            </w:r>
            <w:r>
              <w:rPr>
                <w:noProof/>
                <w:webHidden/>
              </w:rPr>
              <w:tab/>
            </w:r>
            <w:r>
              <w:rPr>
                <w:noProof/>
                <w:webHidden/>
              </w:rPr>
              <w:fldChar w:fldCharType="begin"/>
            </w:r>
            <w:r>
              <w:rPr>
                <w:noProof/>
                <w:webHidden/>
              </w:rPr>
              <w:instrText xml:space="preserve"> PAGEREF _Toc238830334 \h </w:instrText>
            </w:r>
            <w:r>
              <w:rPr>
                <w:noProof/>
                <w:webHidden/>
              </w:rPr>
            </w:r>
            <w:r>
              <w:rPr>
                <w:noProof/>
                <w:webHidden/>
              </w:rPr>
              <w:fldChar w:fldCharType="separate"/>
            </w:r>
            <w:r>
              <w:rPr>
                <w:noProof/>
                <w:webHidden/>
              </w:rPr>
              <w:t>43</w:t>
            </w:r>
            <w:r>
              <w:rPr>
                <w:noProof/>
                <w:webHidden/>
              </w:rPr>
              <w:fldChar w:fldCharType="end"/>
            </w:r>
          </w:hyperlink>
        </w:p>
        <w:p w14:paraId="31482976" w14:textId="0DBF3DA1" w:rsidR="00FA02C7" w:rsidRDefault="00FA02C7">
          <w:pPr>
            <w:pStyle w:val="TOC1"/>
            <w:tabs>
              <w:tab w:val="right" w:leader="dot" w:pos="9016"/>
            </w:tabs>
            <w:rPr>
              <w:noProof/>
            </w:rPr>
          </w:pPr>
          <w:hyperlink w:anchor="_Toc238830335" w:history="1">
            <w:r w:rsidRPr="001504D0">
              <w:rPr>
                <w:rStyle w:val="Hyperlink"/>
                <w:rFonts w:ascii="Times New Roman" w:hAnsi="Times New Roman" w:cs="Times New Roman"/>
                <w:b/>
                <w:noProof/>
              </w:rPr>
              <w:t>REFERENCE LIST</w:t>
            </w:r>
            <w:r>
              <w:rPr>
                <w:noProof/>
                <w:webHidden/>
              </w:rPr>
              <w:tab/>
            </w:r>
            <w:r>
              <w:rPr>
                <w:noProof/>
                <w:webHidden/>
              </w:rPr>
              <w:fldChar w:fldCharType="begin"/>
            </w:r>
            <w:r>
              <w:rPr>
                <w:noProof/>
                <w:webHidden/>
              </w:rPr>
              <w:instrText xml:space="preserve"> PAGEREF _Toc238830335 \h </w:instrText>
            </w:r>
            <w:r>
              <w:rPr>
                <w:noProof/>
                <w:webHidden/>
              </w:rPr>
            </w:r>
            <w:r>
              <w:rPr>
                <w:noProof/>
                <w:webHidden/>
              </w:rPr>
              <w:fldChar w:fldCharType="separate"/>
            </w:r>
            <w:r>
              <w:rPr>
                <w:noProof/>
                <w:webHidden/>
              </w:rPr>
              <w:t>44</w:t>
            </w:r>
            <w:r>
              <w:rPr>
                <w:noProof/>
                <w:webHidden/>
              </w:rPr>
              <w:fldChar w:fldCharType="end"/>
            </w:r>
          </w:hyperlink>
        </w:p>
        <w:p w14:paraId="7CAC00DB" w14:textId="635D6F09" w:rsidR="00D254D2" w:rsidRDefault="00D254D2" w:rsidP="00D254D2">
          <w:pPr>
            <w:rPr>
              <w:rFonts w:ascii="Times New Roman" w:hAnsi="Times New Roman" w:cs="Times New Roman"/>
              <w:b/>
            </w:rPr>
          </w:pPr>
          <w:r>
            <w:rPr>
              <w:rFonts w:ascii="Times New Roman" w:hAnsi="Times New Roman" w:cs="Times New Roman"/>
              <w:b/>
            </w:rPr>
            <w:t>APPENDICES……………………………………………………………………………46</w:t>
          </w:r>
        </w:p>
        <w:p w14:paraId="1279A25C" w14:textId="77777777" w:rsidR="00D254D2" w:rsidRPr="00D254D2" w:rsidRDefault="00D254D2" w:rsidP="00D254D2">
          <w:pPr>
            <w:rPr>
              <w:rFonts w:ascii="Times New Roman" w:hAnsi="Times New Roman" w:cs="Times New Roman"/>
            </w:rPr>
          </w:pPr>
        </w:p>
        <w:p w14:paraId="4986F2B2" w14:textId="0D5C71C0" w:rsidR="00FA02C7" w:rsidRDefault="00FA02C7">
          <w:r>
            <w:rPr>
              <w:b/>
              <w:bCs/>
              <w:noProof/>
            </w:rPr>
            <w:fldChar w:fldCharType="end"/>
          </w:r>
        </w:p>
      </w:sdtContent>
    </w:sdt>
    <w:p w14:paraId="096D9924" w14:textId="77777777" w:rsidR="001A6E90" w:rsidRPr="00AA48E3" w:rsidRDefault="001A6E90" w:rsidP="001A6E90">
      <w:pPr>
        <w:spacing w:line="360" w:lineRule="auto"/>
        <w:jc w:val="both"/>
        <w:rPr>
          <w:rFonts w:ascii="Times New Roman" w:hAnsi="Times New Roman" w:cs="Times New Roman"/>
        </w:rPr>
      </w:pPr>
    </w:p>
    <w:p w14:paraId="04D694B4" w14:textId="5E720F94" w:rsidR="001A6E90" w:rsidRPr="00AA48E3" w:rsidRDefault="001A6E90" w:rsidP="001A6E90">
      <w:pPr>
        <w:spacing w:line="480" w:lineRule="auto"/>
        <w:jc w:val="both"/>
        <w:rPr>
          <w:rFonts w:ascii="Times New Roman" w:hAnsi="Times New Roman" w:cs="Times New Roman"/>
          <w:b/>
          <w:bCs/>
          <w:noProof/>
        </w:rPr>
      </w:pPr>
      <w:bookmarkStart w:id="14" w:name="_Hlk238827557"/>
      <w:bookmarkEnd w:id="3"/>
    </w:p>
    <w:p w14:paraId="37137523" w14:textId="77777777" w:rsidR="001A6E90" w:rsidRDefault="001A6E90" w:rsidP="001A6E90">
      <w:pPr>
        <w:spacing w:line="480" w:lineRule="auto"/>
        <w:jc w:val="both"/>
        <w:rPr>
          <w:rFonts w:ascii="Times New Roman" w:hAnsi="Times New Roman" w:cs="Times New Roman"/>
        </w:rPr>
      </w:pPr>
    </w:p>
    <w:p w14:paraId="07BBA4F3" w14:textId="77777777" w:rsidR="001A6E90" w:rsidRDefault="001A6E90" w:rsidP="001A6E90">
      <w:pPr>
        <w:spacing w:line="480" w:lineRule="auto"/>
        <w:jc w:val="both"/>
        <w:rPr>
          <w:rFonts w:ascii="Times New Roman" w:hAnsi="Times New Roman" w:cs="Times New Roman"/>
        </w:rPr>
      </w:pPr>
    </w:p>
    <w:p w14:paraId="44B3BB7F" w14:textId="77777777" w:rsidR="001A6E90" w:rsidRDefault="001A6E90" w:rsidP="001A6E90">
      <w:pPr>
        <w:spacing w:line="480" w:lineRule="auto"/>
        <w:jc w:val="both"/>
        <w:rPr>
          <w:rFonts w:ascii="Times New Roman" w:hAnsi="Times New Roman" w:cs="Times New Roman"/>
        </w:rPr>
      </w:pPr>
    </w:p>
    <w:p w14:paraId="38C1DF78" w14:textId="77777777" w:rsidR="001A6E90" w:rsidRDefault="001A6E90" w:rsidP="001A6E90">
      <w:pPr>
        <w:spacing w:line="480" w:lineRule="auto"/>
        <w:jc w:val="both"/>
        <w:rPr>
          <w:rFonts w:ascii="Times New Roman" w:hAnsi="Times New Roman" w:cs="Times New Roman"/>
        </w:rPr>
        <w:sectPr w:rsidR="001A6E90" w:rsidSect="001A6E90">
          <w:footerReference w:type="default" r:id="rId15"/>
          <w:headerReference w:type="first" r:id="rId16"/>
          <w:footerReference w:type="first" r:id="rId17"/>
          <w:pgSz w:w="11906" w:h="16838"/>
          <w:pgMar w:top="1440" w:right="1440" w:bottom="1440" w:left="1440" w:header="708" w:footer="708" w:gutter="0"/>
          <w:pgNumType w:start="1"/>
          <w:cols w:space="708"/>
          <w:titlePg/>
          <w:docGrid w:linePitch="360"/>
        </w:sectPr>
      </w:pPr>
    </w:p>
    <w:p w14:paraId="6A994502" w14:textId="77777777" w:rsidR="001A6E90" w:rsidRPr="00AA48E3" w:rsidRDefault="001A6E90" w:rsidP="001A6E90">
      <w:pPr>
        <w:pStyle w:val="Heading1"/>
        <w:spacing w:line="480" w:lineRule="auto"/>
        <w:jc w:val="both"/>
        <w:rPr>
          <w:rFonts w:ascii="Times New Roman" w:hAnsi="Times New Roman" w:cs="Times New Roman"/>
          <w:sz w:val="24"/>
          <w:szCs w:val="24"/>
        </w:rPr>
      </w:pPr>
      <w:bookmarkStart w:id="15" w:name="_Toc232016600"/>
      <w:bookmarkStart w:id="16" w:name="_Toc232017077"/>
      <w:bookmarkStart w:id="17" w:name="_Toc232425419"/>
      <w:bookmarkStart w:id="18" w:name="_Toc238830274"/>
      <w:r w:rsidRPr="00AA48E3">
        <w:rPr>
          <w:rFonts w:ascii="Times New Roman" w:hAnsi="Times New Roman" w:cs="Times New Roman"/>
          <w:b/>
          <w:color w:val="auto"/>
          <w:sz w:val="24"/>
          <w:szCs w:val="24"/>
        </w:rPr>
        <w:t>ABBREVIATIONS AND ACRONYMS LIST</w:t>
      </w:r>
      <w:bookmarkEnd w:id="15"/>
      <w:bookmarkEnd w:id="16"/>
      <w:bookmarkEnd w:id="17"/>
      <w:bookmarkEnd w:id="18"/>
    </w:p>
    <w:p w14:paraId="14F9546A"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AU – African Union</w:t>
      </w:r>
    </w:p>
    <w:p w14:paraId="3C28358F"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CSO – Civil Society Organization</w:t>
      </w:r>
    </w:p>
    <w:p w14:paraId="6D9B7AA0"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NGO – Non-governmental organization</w:t>
      </w:r>
    </w:p>
    <w:p w14:paraId="00BC3780"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SADC – Southern Africa Development Community SADC – Southern Africa Development Community</w:t>
      </w:r>
    </w:p>
    <w:p w14:paraId="4FA9E837"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UN – United Nations</w:t>
      </w:r>
    </w:p>
    <w:p w14:paraId="443E6118"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UN Women – United Nations Entity for Gender Equality and the Empowerment of Women</w:t>
      </w:r>
    </w:p>
    <w:p w14:paraId="281FB63A"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UNSCR 1325 United Nations Security Council Resolution 1325</w:t>
      </w:r>
    </w:p>
    <w:p w14:paraId="639EA71C"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WOZA – Women of Zimbabwe Arise</w:t>
      </w:r>
    </w:p>
    <w:p w14:paraId="587DC76B"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ZEC – Zimbabwe Election Commission</w:t>
      </w:r>
    </w:p>
    <w:p w14:paraId="6C584370" w14:textId="77777777"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ZESN – Zimbabwe Election Support Network</w:t>
      </w:r>
    </w:p>
    <w:p w14:paraId="155DC311" w14:textId="306CDD2C" w:rsidR="001A6E90" w:rsidRPr="00AA48E3" w:rsidRDefault="001A6E90" w:rsidP="001A6E90">
      <w:pPr>
        <w:spacing w:line="480" w:lineRule="auto"/>
        <w:jc w:val="both"/>
        <w:rPr>
          <w:rFonts w:ascii="Times New Roman" w:hAnsi="Times New Roman" w:cs="Times New Roman"/>
        </w:rPr>
      </w:pPr>
      <w:r w:rsidRPr="00AA48E3">
        <w:rPr>
          <w:rFonts w:ascii="Times New Roman" w:hAnsi="Times New Roman" w:cs="Times New Roman"/>
        </w:rPr>
        <w:t>FIR Theory – Feminist Theory of International Relations</w:t>
      </w:r>
    </w:p>
    <w:p w14:paraId="49112AF5" w14:textId="77777777" w:rsidR="001A6E90" w:rsidRPr="00AA48E3" w:rsidRDefault="001A6E90" w:rsidP="001A6E90">
      <w:pPr>
        <w:spacing w:line="480" w:lineRule="auto"/>
        <w:jc w:val="both"/>
        <w:rPr>
          <w:rFonts w:ascii="Times New Roman" w:hAnsi="Times New Roman" w:cs="Times New Roman"/>
        </w:rPr>
      </w:pPr>
    </w:p>
    <w:p w14:paraId="32A9D34B" w14:textId="77777777" w:rsidR="001A6E90" w:rsidRPr="00AA48E3" w:rsidRDefault="001A6E90" w:rsidP="001A6E90">
      <w:pPr>
        <w:spacing w:line="480" w:lineRule="auto"/>
        <w:jc w:val="both"/>
        <w:rPr>
          <w:rFonts w:ascii="Times New Roman" w:hAnsi="Times New Roman" w:cs="Times New Roman"/>
        </w:rPr>
      </w:pPr>
    </w:p>
    <w:p w14:paraId="381BB95E" w14:textId="77777777" w:rsidR="001A6E90" w:rsidRDefault="001A6E90" w:rsidP="001A6E90">
      <w:pPr>
        <w:spacing w:line="480" w:lineRule="auto"/>
        <w:jc w:val="both"/>
        <w:rPr>
          <w:rFonts w:ascii="Times New Roman" w:hAnsi="Times New Roman" w:cs="Times New Roman"/>
        </w:rPr>
      </w:pPr>
    </w:p>
    <w:p w14:paraId="1AA30BD0" w14:textId="77777777" w:rsidR="001A6E90" w:rsidRDefault="001A6E90" w:rsidP="001A6E90">
      <w:pPr>
        <w:spacing w:line="480" w:lineRule="auto"/>
        <w:jc w:val="both"/>
        <w:rPr>
          <w:rFonts w:ascii="Times New Roman" w:hAnsi="Times New Roman" w:cs="Times New Roman"/>
        </w:rPr>
      </w:pPr>
    </w:p>
    <w:p w14:paraId="7C08FB08" w14:textId="77777777" w:rsidR="001A6E90" w:rsidRDefault="001A6E90" w:rsidP="001A6E90">
      <w:pPr>
        <w:spacing w:line="480" w:lineRule="auto"/>
        <w:jc w:val="both"/>
        <w:rPr>
          <w:rFonts w:ascii="Times New Roman" w:hAnsi="Times New Roman" w:cs="Times New Roman"/>
        </w:rPr>
      </w:pPr>
    </w:p>
    <w:p w14:paraId="7F936541" w14:textId="77777777" w:rsidR="001A6E90" w:rsidRDefault="001A6E90" w:rsidP="001A6E90">
      <w:pPr>
        <w:spacing w:line="480" w:lineRule="auto"/>
        <w:jc w:val="both"/>
        <w:rPr>
          <w:rFonts w:ascii="Times New Roman" w:hAnsi="Times New Roman" w:cs="Times New Roman"/>
        </w:rPr>
      </w:pPr>
    </w:p>
    <w:p w14:paraId="266F8037" w14:textId="77777777" w:rsidR="001A6E90" w:rsidRPr="00FA02C7" w:rsidRDefault="001A6E90" w:rsidP="00FA02C7">
      <w:pPr>
        <w:pStyle w:val="Heading1"/>
        <w:spacing w:line="360" w:lineRule="auto"/>
        <w:jc w:val="both"/>
        <w:rPr>
          <w:rFonts w:ascii="Times New Roman" w:hAnsi="Times New Roman" w:cs="Times New Roman"/>
          <w:b/>
          <w:color w:val="auto"/>
          <w:sz w:val="24"/>
          <w:szCs w:val="24"/>
        </w:rPr>
      </w:pPr>
      <w:bookmarkStart w:id="19" w:name="_Toc232016627"/>
      <w:bookmarkStart w:id="20" w:name="_Toc232017104"/>
      <w:bookmarkStart w:id="21" w:name="_Toc232425420"/>
      <w:bookmarkStart w:id="22" w:name="_Toc238830275"/>
      <w:r w:rsidRPr="00FA02C7">
        <w:rPr>
          <w:rFonts w:ascii="Times New Roman" w:hAnsi="Times New Roman" w:cs="Times New Roman"/>
          <w:b/>
          <w:color w:val="auto"/>
          <w:sz w:val="24"/>
          <w:szCs w:val="24"/>
        </w:rPr>
        <w:t>CHAPTER ONE</w:t>
      </w:r>
      <w:bookmarkEnd w:id="19"/>
      <w:bookmarkEnd w:id="20"/>
      <w:bookmarkEnd w:id="21"/>
      <w:bookmarkEnd w:id="22"/>
    </w:p>
    <w:p w14:paraId="1E96786D"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23" w:name="_Toc232016628"/>
      <w:bookmarkStart w:id="24" w:name="_Toc232017105"/>
      <w:bookmarkStart w:id="25" w:name="_Toc232425421"/>
      <w:bookmarkStart w:id="26" w:name="_Toc238830276"/>
      <w:r w:rsidRPr="00FA02C7">
        <w:rPr>
          <w:rFonts w:ascii="Times New Roman" w:hAnsi="Times New Roman" w:cs="Times New Roman"/>
          <w:b/>
          <w:color w:val="auto"/>
          <w:sz w:val="24"/>
          <w:szCs w:val="24"/>
        </w:rPr>
        <w:t>INTRODUCTION</w:t>
      </w:r>
      <w:bookmarkEnd w:id="23"/>
      <w:bookmarkEnd w:id="24"/>
      <w:bookmarkEnd w:id="25"/>
      <w:bookmarkEnd w:id="26"/>
      <w:r w:rsidRPr="00FA02C7">
        <w:rPr>
          <w:rFonts w:ascii="Times New Roman" w:hAnsi="Times New Roman" w:cs="Times New Roman"/>
          <w:b/>
          <w:color w:val="auto"/>
          <w:sz w:val="24"/>
          <w:szCs w:val="24"/>
        </w:rPr>
        <w:t xml:space="preserve"> </w:t>
      </w:r>
    </w:p>
    <w:p w14:paraId="0D96BB27"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27" w:name="_Toc232016629"/>
      <w:bookmarkStart w:id="28" w:name="_Toc232017106"/>
      <w:bookmarkStart w:id="29" w:name="_Toc232425422"/>
      <w:bookmarkStart w:id="30" w:name="_Toc238830277"/>
      <w:r w:rsidRPr="00FA02C7">
        <w:rPr>
          <w:rFonts w:ascii="Times New Roman" w:hAnsi="Times New Roman" w:cs="Times New Roman"/>
          <w:b/>
          <w:color w:val="auto"/>
          <w:sz w:val="24"/>
          <w:szCs w:val="24"/>
        </w:rPr>
        <w:t>1.1 Background to the study</w:t>
      </w:r>
      <w:bookmarkEnd w:id="27"/>
      <w:bookmarkEnd w:id="28"/>
      <w:bookmarkEnd w:id="29"/>
      <w:bookmarkEnd w:id="30"/>
      <w:r w:rsidRPr="00FA02C7">
        <w:rPr>
          <w:rFonts w:ascii="Times New Roman" w:hAnsi="Times New Roman" w:cs="Times New Roman"/>
          <w:b/>
          <w:color w:val="auto"/>
          <w:sz w:val="24"/>
          <w:szCs w:val="24"/>
        </w:rPr>
        <w:t xml:space="preserve"> </w:t>
      </w:r>
    </w:p>
    <w:p w14:paraId="6A967A91"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Zimbabwe remains resilient and committed to democratic progress, even as the 2023 general elections were marked by heightened tensions and discussions around electoral integrity (Zimbabwe Election Support Network, 2023, p. 7). Against this background, there is a renewed national imperative to strengthen peacebuilding and advance inclusive dialogue for sustainable development. Various actors such as Parliament, government institutions, civil society organisations (CSOs), religious organisations as well as community based efforts have been mobilised to address these challenges with an array of peacebuilding-diplomatic projects. In this environment, women and girls have come to play central roles in peace processes, participating on a legislative advocacy, community discussion, and social cohesion project dimensions throughout the various layers of society and thus indicative of general African trends of women peace agency (Hendricks, 2019, p. 148). The constitutional gender quota system, which was created under Section 17, 56 and124 of the Constitution of Zimbabwe (2013), has gradually increased women representation in political space, and this has improved female involvement in the formal  structures. </w:t>
      </w:r>
    </w:p>
    <w:p w14:paraId="29E8FDBF"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However, even with this development, women continue to be a minority in Parliament and still remain significantly underrepresented in some of the most significant decision making domains of peace and security. According to the Southern African Development Community (SADC, 2023), while it is commendable that the 2023 elections brought an increase in female representation of 34 % of parliamentary seats, the figure is still below the 50% constitutional target and regional averages (Southern African Development Community, 2023, p. 22). Such a structural underrepresentation is ironic in contrast to women active participation in the peacebuilding efforts through varied platforms, which is a mismatch in the way that the Government of Zimbabwe itself reports on the implementation of the Women, Peace and Security (WPS) agenda (Government of Zimbabwe, 2020, p. 15). Girls and young women at the grassroots level have been able to contribute immensely primarily through CSOs and youth peace initiatives. </w:t>
      </w:r>
    </w:p>
    <w:p w14:paraId="6A5B3F8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The organisations like the Women Academy of Leadership and Political Excellence (WALPE, 2023, p.) report. 4) outline the way in which young women have been at the forefront of community discussions and early warning systems at the conflict prone regions. Despite their effectiveness at the community level, these contributions are often either overlooked or not explicitly documented to the official diplomatic discourse and formal peace processes, a factor that is common to various peacebuilding situations in Africa where the participation of women is regularly delegated to the informal space (Pankhurst, 2019, p. 112). Such lack of real involvement and reward causes important questions about how the peacebuilding efforts are appreciated and recorded in the political and diplomatic systems of Zimbabwe. Since 2023, legislators in both chambers have been quite active in supporting peace diplomacy, both by conducting legislative debates, committee activities, and lobbying about pertinent matters. </w:t>
      </w:r>
    </w:p>
    <w:p w14:paraId="49A1389F"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According to parliamentary records, women parliamentarians always brought up the issue of national unity and social equality in the legislature, even when discussing the National Peace and Reconciliation Commission Bill (Parliament of Zimbabwe, 2023, p. 34). Their operations are consistent with the concept of everyday peacebuilding discovered by True (2016, p. 12), where such works are considered as the main work of diplomats that is not supported by official political bodies. Such modern initiatives are based on a long history of women in the peacebuilding process in the legislative sphere of Zimbabwe. </w:t>
      </w:r>
    </w:p>
    <w:p w14:paraId="4905FB09"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Before 2023, women parliamentarians helped to maintain peace by working in legislation, through debates, and participating in committees as well as pushing social justice and reconciliation. Some of the most notable instances are the advocacy of women MMPs in favour of the Domestic Violence Act (2006), intended to decrease violence within the family and society as a whole, which is an essential constituent of peacebuilding because it deals with the problem of intimate partner violence as the root cause of the larger social conflict (Kaim &amp; Mashingaidze, 2017, p. 48). Women parliamentarians were also not left behind in debates over the 2013 Constitution especially when it came to clauses about gender equality and social inclusion thus ensuring that peacebuilding structures were entrenched in the constitution (Zimbabwe Women’s Parliamentary Caucus, 2015, p. 27). </w:t>
      </w:r>
    </w:p>
    <w:p w14:paraId="057C68D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Some parliamentarians have contributed to great achievements and changes in parliament by discussing governance, education and the rights of women. It is generally accepted in the academic literature that work that is focused on dealing with social inequality is an indirect but important route towards establishing sustainable peace through a capacity to deal with structural causes of conflict (Barnes, 2019, p. 75). There are many ways in which girls and young women have played a role in peacebuilding in parliaments indirectly, such as through youth parliamentary outreach programmes and civil society lobbying which has shaped parliamentary discourses (Mutasa, 2020, p. 351). </w:t>
      </w:r>
    </w:p>
    <w:p w14:paraId="10CF5235"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Women MPs have often become the representatives of the girls’ interests specifically concerning such aspects like the child marriage and education access, which established significant bridges between the grassroots peacebuilding and the parliamentary diplomacy (Chingono, 2016, p. 89). In spite of these many-sided contributions, a wide-ranging gap still exists between what women and girls actually do in peacebuilding and the lack of recognition of such involvement in the diplomatic and policy processes. This disparity mirrors the greater trends of gender marginalisation in the government of peace and security whereby female contributions are usually made invisible or described as non-substantive supportive roles instead of active diplomacy (Shepherd, 2021, p. 56).</w:t>
      </w:r>
    </w:p>
    <w:p w14:paraId="7C917B04" w14:textId="77777777" w:rsidR="001A6E90" w:rsidRPr="00FA02C7" w:rsidRDefault="001A6E90" w:rsidP="00FA02C7">
      <w:pPr>
        <w:pStyle w:val="Heading2"/>
        <w:spacing w:line="360" w:lineRule="auto"/>
        <w:jc w:val="both"/>
        <w:rPr>
          <w:rFonts w:ascii="Times New Roman" w:hAnsi="Times New Roman" w:cs="Times New Roman"/>
          <w:b/>
          <w:bCs/>
          <w:color w:val="000000" w:themeColor="text1"/>
          <w:sz w:val="24"/>
          <w:szCs w:val="24"/>
        </w:rPr>
      </w:pPr>
      <w:bookmarkStart w:id="31" w:name="_Toc238830278"/>
      <w:r w:rsidRPr="00FA02C7">
        <w:rPr>
          <w:rFonts w:ascii="Times New Roman" w:hAnsi="Times New Roman" w:cs="Times New Roman"/>
          <w:b/>
          <w:bCs/>
          <w:color w:val="000000" w:themeColor="text1"/>
          <w:sz w:val="24"/>
          <w:szCs w:val="24"/>
        </w:rPr>
        <w:t>1.2. Statement of the problem</w:t>
      </w:r>
      <w:bookmarkEnd w:id="31"/>
      <w:r w:rsidRPr="00FA02C7">
        <w:rPr>
          <w:rFonts w:ascii="Times New Roman" w:hAnsi="Times New Roman" w:cs="Times New Roman"/>
          <w:b/>
          <w:bCs/>
          <w:color w:val="000000" w:themeColor="text1"/>
          <w:sz w:val="24"/>
          <w:szCs w:val="24"/>
        </w:rPr>
        <w:t xml:space="preserve"> </w:t>
      </w:r>
    </w:p>
    <w:p w14:paraId="74293865" w14:textId="77777777"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Although women in Zimbabwe play a visible role in peacebuilding, their contributions to peacebuilding diplomacy remain poorly documented and largely absent from academic and policy discourse. Current literature focuses on women’s presence rather than the substance and impact of their engagement.  This gap limits evidence-based policymaking undermines the recognition of women in peace and security leadership, and obscures how women’s work at community and parliamentary levels can be linked to strengthen national peacebuilding. Despite constitutional provisions for gender equality, women continue to be marginalized in formal decision-making structures. The interaction between cultural norms, state institutions, and political processes in shaping women’s recognition in the post-2023 context remains underexplored.</w:t>
      </w:r>
    </w:p>
    <w:p w14:paraId="6C6562EA"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32" w:name="_Toc238830279"/>
      <w:bookmarkStart w:id="33" w:name="_Toc232016631"/>
      <w:bookmarkStart w:id="34" w:name="_Toc232017108"/>
      <w:bookmarkStart w:id="35" w:name="_Toc232425424"/>
      <w:r w:rsidRPr="00FA02C7">
        <w:rPr>
          <w:rFonts w:ascii="Times New Roman" w:hAnsi="Times New Roman" w:cs="Times New Roman"/>
          <w:b/>
          <w:color w:val="auto"/>
          <w:sz w:val="24"/>
          <w:szCs w:val="24"/>
        </w:rPr>
        <w:t>1.3 Aim of the study</w:t>
      </w:r>
      <w:bookmarkEnd w:id="32"/>
      <w:r w:rsidRPr="00FA02C7">
        <w:rPr>
          <w:rFonts w:ascii="Times New Roman" w:hAnsi="Times New Roman" w:cs="Times New Roman"/>
          <w:b/>
          <w:color w:val="auto"/>
          <w:sz w:val="24"/>
          <w:szCs w:val="24"/>
        </w:rPr>
        <w:t xml:space="preserve"> </w:t>
      </w:r>
    </w:p>
    <w:p w14:paraId="08909E53" w14:textId="77777777" w:rsidR="001A6E90" w:rsidRPr="00FA02C7" w:rsidRDefault="001A6E90" w:rsidP="00FA02C7">
      <w:pPr>
        <w:spacing w:line="360" w:lineRule="auto"/>
        <w:jc w:val="both"/>
        <w:rPr>
          <w:rFonts w:ascii="Times New Roman" w:hAnsi="Times New Roman" w:cs="Times New Roman"/>
          <w:b/>
        </w:rPr>
      </w:pPr>
      <w:bookmarkStart w:id="36" w:name="_Toc238830280"/>
      <w:r w:rsidRPr="00FA02C7">
        <w:rPr>
          <w:rFonts w:ascii="Times New Roman" w:hAnsi="Times New Roman" w:cs="Times New Roman"/>
        </w:rPr>
        <w:t>To explore the role of women and girls in peacebuilding diplomacy in Zimbabwe since 2023 to 2026.</w:t>
      </w:r>
      <w:bookmarkEnd w:id="36"/>
      <w:r w:rsidRPr="00FA02C7">
        <w:rPr>
          <w:rFonts w:ascii="Times New Roman" w:hAnsi="Times New Roman" w:cs="Times New Roman"/>
          <w:b/>
          <w:bCs/>
        </w:rPr>
        <w:t xml:space="preserve">  </w:t>
      </w:r>
      <w:bookmarkEnd w:id="33"/>
      <w:bookmarkEnd w:id="34"/>
      <w:bookmarkEnd w:id="35"/>
    </w:p>
    <w:p w14:paraId="2F169E9C" w14:textId="77777777" w:rsidR="001A6E90" w:rsidRPr="00FA02C7" w:rsidRDefault="001A6E90" w:rsidP="00FA02C7">
      <w:pPr>
        <w:spacing w:line="360" w:lineRule="auto"/>
        <w:jc w:val="both"/>
        <w:rPr>
          <w:rFonts w:ascii="Times New Roman" w:hAnsi="Times New Roman" w:cs="Times New Roman"/>
        </w:rPr>
      </w:pPr>
      <w:bookmarkStart w:id="37" w:name="_Toc232016632"/>
      <w:bookmarkStart w:id="38" w:name="_Toc232017109"/>
      <w:bookmarkStart w:id="39" w:name="_Toc232425425"/>
      <w:bookmarkStart w:id="40" w:name="_Toc238830281"/>
      <w:r w:rsidRPr="00FA02C7">
        <w:rPr>
          <w:rStyle w:val="Heading3Char"/>
          <w:rFonts w:ascii="Times New Roman" w:hAnsi="Times New Roman" w:cs="Times New Roman"/>
          <w:b/>
          <w:color w:val="auto"/>
        </w:rPr>
        <w:t xml:space="preserve">1.4. </w:t>
      </w:r>
      <w:bookmarkEnd w:id="37"/>
      <w:bookmarkEnd w:id="38"/>
      <w:bookmarkEnd w:id="39"/>
      <w:r w:rsidRPr="00FA02C7">
        <w:rPr>
          <w:rStyle w:val="Heading3Char"/>
          <w:rFonts w:ascii="Times New Roman" w:hAnsi="Times New Roman" w:cs="Times New Roman"/>
          <w:b/>
          <w:color w:val="auto"/>
        </w:rPr>
        <w:t>Objectives of the study</w:t>
      </w:r>
      <w:bookmarkEnd w:id="40"/>
    </w:p>
    <w:p w14:paraId="11CF92F4"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(i) To evaluate how women have contributed to peacebuilding diplomacy in Zimbabwe since the year 2023.  </w:t>
      </w:r>
    </w:p>
    <w:p w14:paraId="63454AA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(ii) To assess how women parliamentarians have given back to peacebuilding and national dialogue processes.  </w:t>
      </w:r>
    </w:p>
    <w:p w14:paraId="744E6C84"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(iii) To explore how girls and young women have contributed to peacebuilding at the community level.  </w:t>
      </w:r>
    </w:p>
    <w:p w14:paraId="7FA60174"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(iv) To examine institutional and social norms that structure understandings of women and girls’ contributions to peacebuilding diplomacy.</w:t>
      </w:r>
    </w:p>
    <w:p w14:paraId="1E92C8F0" w14:textId="77777777" w:rsidR="001A6E90" w:rsidRPr="00FA02C7" w:rsidRDefault="001A6E90" w:rsidP="00FA02C7">
      <w:pPr>
        <w:pStyle w:val="Heading2"/>
        <w:spacing w:line="360" w:lineRule="auto"/>
        <w:jc w:val="both"/>
        <w:rPr>
          <w:rFonts w:ascii="Times New Roman" w:hAnsi="Times New Roman" w:cs="Times New Roman"/>
          <w:b/>
          <w:bCs/>
          <w:sz w:val="24"/>
          <w:szCs w:val="24"/>
        </w:rPr>
      </w:pPr>
      <w:bookmarkStart w:id="41" w:name="_Toc232016634"/>
      <w:bookmarkStart w:id="42" w:name="_Toc232017111"/>
      <w:bookmarkStart w:id="43" w:name="_Toc232425427"/>
      <w:bookmarkStart w:id="44" w:name="_Toc238830282"/>
      <w:r w:rsidRPr="00FA02C7">
        <w:rPr>
          <w:rFonts w:ascii="Times New Roman" w:hAnsi="Times New Roman" w:cs="Times New Roman"/>
          <w:b/>
          <w:bCs/>
          <w:color w:val="auto"/>
          <w:sz w:val="24"/>
          <w:szCs w:val="24"/>
        </w:rPr>
        <w:t>1.5. Research questions.</w:t>
      </w:r>
      <w:bookmarkEnd w:id="41"/>
      <w:bookmarkEnd w:id="42"/>
      <w:bookmarkEnd w:id="43"/>
      <w:bookmarkEnd w:id="44"/>
      <w:r w:rsidRPr="00FA02C7">
        <w:rPr>
          <w:rFonts w:ascii="Times New Roman" w:hAnsi="Times New Roman" w:cs="Times New Roman"/>
          <w:b/>
          <w:bCs/>
          <w:color w:val="auto"/>
          <w:sz w:val="24"/>
          <w:szCs w:val="24"/>
        </w:rPr>
        <w:t xml:space="preserve"> </w:t>
      </w:r>
    </w:p>
    <w:p w14:paraId="0033542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(i) Since 2023, what contributions have women made to peacebuilding diplomacy in Zimbabwe?  </w:t>
      </w:r>
    </w:p>
    <w:p w14:paraId="4C3092D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(ii) What role have women parliamentarians played in peacebuilding and in national dialogue processes?  </w:t>
      </w:r>
    </w:p>
    <w:p w14:paraId="7E7E3C29"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(iii) What are the contributions by girls and young women toward peacebuilding at the community level?  </w:t>
      </w:r>
    </w:p>
    <w:p w14:paraId="4BD6FB5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(iv) How do institutional social norms and expectations shape the role that women and girls play in making themselves visible on peacebuilding diplomacy?</w:t>
      </w:r>
    </w:p>
    <w:p w14:paraId="1175EC0A" w14:textId="77777777" w:rsidR="001A6E90" w:rsidRPr="00FA02C7" w:rsidRDefault="001A6E90" w:rsidP="00FA02C7">
      <w:pPr>
        <w:spacing w:line="360" w:lineRule="auto"/>
        <w:jc w:val="both"/>
        <w:rPr>
          <w:rFonts w:ascii="Times New Roman" w:hAnsi="Times New Roman" w:cs="Times New Roman"/>
          <w:b/>
          <w:bCs/>
        </w:rPr>
      </w:pPr>
      <w:r w:rsidRPr="00FA02C7">
        <w:rPr>
          <w:rFonts w:ascii="Times New Roman" w:hAnsi="Times New Roman" w:cs="Times New Roman"/>
          <w:b/>
          <w:bCs/>
        </w:rPr>
        <w:t xml:space="preserve">1.6. Assumptions of the study </w:t>
      </w:r>
    </w:p>
    <w:p w14:paraId="73ECF985"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(i) Women and girls have made significant contributions to peacebuilding diplomacy in Zimbabwe since 2023.  </w:t>
      </w:r>
    </w:p>
    <w:p w14:paraId="652D64DE"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(ii) Women’s contributions are more apparent at parliamentary and civil society levels than at formal diplomatic levels.  </w:t>
      </w:r>
    </w:p>
    <w:p w14:paraId="198374B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(iii) Social and structural gender norms continue to restrict the recognition of women and girls’ peacebuilding activities.  </w:t>
      </w:r>
    </w:p>
    <w:p w14:paraId="6322333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(iv) Recognition of women and girls’ contributions should enhance peacebuilding diplomacy in Zimbabwe.</w:t>
      </w:r>
    </w:p>
    <w:p w14:paraId="321322BD" w14:textId="77777777" w:rsidR="001A6E90" w:rsidRPr="00FA02C7" w:rsidRDefault="001A6E90" w:rsidP="00FA02C7">
      <w:pPr>
        <w:pStyle w:val="Heading2"/>
        <w:spacing w:line="360" w:lineRule="auto"/>
        <w:jc w:val="both"/>
        <w:rPr>
          <w:rFonts w:ascii="Times New Roman" w:hAnsi="Times New Roman" w:cs="Times New Roman"/>
          <w:color w:val="auto"/>
          <w:sz w:val="24"/>
          <w:szCs w:val="24"/>
        </w:rPr>
      </w:pPr>
      <w:bookmarkStart w:id="45" w:name="_Toc232016635"/>
      <w:bookmarkStart w:id="46" w:name="_Toc232017112"/>
      <w:bookmarkStart w:id="47" w:name="_Toc232425428"/>
      <w:bookmarkStart w:id="48" w:name="_Toc238830283"/>
      <w:r w:rsidRPr="00FA02C7">
        <w:rPr>
          <w:rFonts w:ascii="Times New Roman" w:hAnsi="Times New Roman" w:cs="Times New Roman"/>
          <w:b/>
          <w:color w:val="auto"/>
          <w:sz w:val="24"/>
          <w:szCs w:val="24"/>
        </w:rPr>
        <w:t xml:space="preserve">1.7. </w:t>
      </w:r>
      <w:bookmarkEnd w:id="45"/>
      <w:bookmarkEnd w:id="46"/>
      <w:bookmarkEnd w:id="47"/>
      <w:r w:rsidRPr="00FA02C7">
        <w:rPr>
          <w:rFonts w:ascii="Times New Roman" w:hAnsi="Times New Roman" w:cs="Times New Roman"/>
          <w:b/>
          <w:color w:val="auto"/>
          <w:sz w:val="24"/>
          <w:szCs w:val="24"/>
        </w:rPr>
        <w:t>Significance of the study</w:t>
      </w:r>
      <w:bookmarkEnd w:id="48"/>
      <w:r w:rsidRPr="00FA02C7">
        <w:rPr>
          <w:rFonts w:ascii="Times New Roman" w:hAnsi="Times New Roman" w:cs="Times New Roman"/>
          <w:b/>
          <w:color w:val="auto"/>
          <w:sz w:val="24"/>
          <w:szCs w:val="24"/>
        </w:rPr>
        <w:t xml:space="preserve"> </w:t>
      </w:r>
    </w:p>
    <w:p w14:paraId="23288620"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Theoretically, the research seeks to advance feminist international relations (Tickner, 2014, p. 45) and critical peacebuilding scholarship (Björkdahl &amp; Mannergren Selimovic, 2021, p. 72) by offering empirical proof of how women and girls do diplomacy beyond official state-centric institutions. Through the application of a feminist constructivist analysis, it considers how gender norms collectively create the value and visibility of peace work (Shepherd, 2021, p. 101), especially in a Southern African context where conventional diplomacy continues to exclude gender-based non-state actors. Social constructivism examines how political conduct is influenced by norms, identities, and societal ideas. This idea clarifies how Zimbabwean gender standards affect how women and girls are seen as peacebuilders, and why peacebuilding diplomacy is still seen as a male dominated field despite women’s active participation. </w:t>
      </w:r>
    </w:p>
    <w:p w14:paraId="64AE4ED1" w14:textId="77777777"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Using a qualitative perspective, the research fills an important knowledge gap of context-specific analysis of Zimbabwe’s recent peacebuilding work. Particularly, it gives detailed knowledge of the actual means by which women do so, providing a baseline for further comparative research to be conducted in Southern Africa (Motsamai, 2019, p. 28). It will result in one of the first systematic analyses of women’s parliamentary peacebuilding within the post-2023 political environment in Zimbabwe.</w:t>
      </w:r>
    </w:p>
    <w:p w14:paraId="0E1295E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could contribute on a policy level by serving as a resource for implementation and revision of Zimbabwe’s National Action Plan on UNSCR 1325 (Government of Zimbabwe, 2020, p. 22) and the related tools. Through documenting successful strategies, the study contributes to the evidence needed both to support calls for additional resources and for women’s peace work to be formally recognised. The findings can be utilised by government departments, development allies, and CSOs to develop more inclusive peacebuilding programmes utilising the existing capabilities of women (UN Women, 2022, p. 16).</w:t>
      </w:r>
    </w:p>
    <w:p w14:paraId="7A0E4B15"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research fulfills a key validating function for peacebuilding women and girls through their documentation of contribution and support which supports legitimacy claims (O’Reilly, 2015, p. 7). The study tries to make visible the often overlooked and invisible labour of women peacebuilders, which may boost their bargaining influence in official peace processes.</w:t>
      </w:r>
    </w:p>
    <w:p w14:paraId="1163685B" w14:textId="77777777" w:rsidR="001A6E90" w:rsidRPr="00FA02C7" w:rsidRDefault="001A6E90" w:rsidP="00FA02C7">
      <w:pPr>
        <w:keepNext/>
        <w:keepLines/>
        <w:spacing w:before="40" w:line="360" w:lineRule="auto"/>
        <w:jc w:val="both"/>
        <w:outlineLvl w:val="2"/>
        <w:rPr>
          <w:rFonts w:ascii="Times New Roman" w:hAnsi="Times New Roman" w:cs="Times New Roman"/>
        </w:rPr>
      </w:pPr>
      <w:bookmarkStart w:id="49" w:name="_Toc238830284"/>
      <w:r w:rsidRPr="00FA02C7">
        <w:rPr>
          <w:rFonts w:ascii="Times New Roman" w:hAnsi="Times New Roman" w:cs="Times New Roman"/>
          <w:b/>
          <w:bCs/>
        </w:rPr>
        <w:t>1.8. Delimitations of the study</w:t>
      </w:r>
      <w:bookmarkEnd w:id="49"/>
      <w:r w:rsidRPr="00FA02C7">
        <w:rPr>
          <w:rFonts w:ascii="Times New Roman" w:hAnsi="Times New Roman" w:cs="Times New Roman"/>
          <w:b/>
          <w:bCs/>
        </w:rPr>
        <w:t xml:space="preserve"> </w:t>
      </w:r>
    </w:p>
    <w:p w14:paraId="2DA72B20" w14:textId="77777777" w:rsidR="001A6E90" w:rsidRPr="00FA02C7" w:rsidRDefault="001A6E90" w:rsidP="00FA02C7">
      <w:pPr>
        <w:spacing w:line="360" w:lineRule="auto"/>
        <w:ind w:firstLine="720"/>
        <w:jc w:val="both"/>
        <w:rPr>
          <w:rFonts w:ascii="Times New Roman" w:hAnsi="Times New Roman" w:cs="Times New Roman"/>
        </w:rPr>
      </w:pPr>
      <w:r w:rsidRPr="00FA02C7">
        <w:rPr>
          <w:rFonts w:ascii="Times New Roman" w:hAnsi="Times New Roman" w:cs="Times New Roman"/>
        </w:rPr>
        <w:t>The study centers specifically on the contributions of women and girls. Though acknowledging the importance of international actors and male contributions to reconciliation and peacebuilding, the focus is still on domestic female actors for analysis.</w:t>
      </w:r>
    </w:p>
    <w:p w14:paraId="012E29B8"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50" w:name="_Toc238830285"/>
      <w:bookmarkStart w:id="51" w:name="_Toc232016640"/>
      <w:bookmarkStart w:id="52" w:name="_Toc232017117"/>
      <w:bookmarkStart w:id="53" w:name="_Toc232425433"/>
      <w:r w:rsidRPr="00FA02C7">
        <w:rPr>
          <w:rFonts w:ascii="Times New Roman" w:hAnsi="Times New Roman" w:cs="Times New Roman"/>
          <w:b/>
          <w:color w:val="auto"/>
          <w:sz w:val="24"/>
          <w:szCs w:val="24"/>
        </w:rPr>
        <w:t>1.9. Limitations of the study</w:t>
      </w:r>
      <w:bookmarkEnd w:id="50"/>
      <w:r w:rsidRPr="00FA02C7">
        <w:rPr>
          <w:rFonts w:ascii="Times New Roman" w:hAnsi="Times New Roman" w:cs="Times New Roman"/>
          <w:b/>
          <w:color w:val="auto"/>
          <w:sz w:val="24"/>
          <w:szCs w:val="24"/>
        </w:rPr>
        <w:t xml:space="preserve"> </w:t>
      </w:r>
      <w:bookmarkEnd w:id="51"/>
      <w:bookmarkEnd w:id="52"/>
      <w:bookmarkEnd w:id="53"/>
    </w:p>
    <w:p w14:paraId="63032912" w14:textId="77777777" w:rsidR="001A6E90" w:rsidRPr="00FA02C7" w:rsidRDefault="001A6E90" w:rsidP="00FA02C7">
      <w:pPr>
        <w:spacing w:line="360" w:lineRule="auto"/>
        <w:ind w:firstLine="720"/>
        <w:jc w:val="both"/>
        <w:rPr>
          <w:rFonts w:ascii="Times New Roman" w:hAnsi="Times New Roman" w:cs="Times New Roman"/>
        </w:rPr>
      </w:pPr>
      <w:r w:rsidRPr="00FA02C7">
        <w:rPr>
          <w:rFonts w:ascii="Times New Roman" w:hAnsi="Times New Roman" w:cs="Times New Roman"/>
        </w:rPr>
        <w:t xml:space="preserve">In this study was limited by limited access to reliable and up to date data due to political sensitivity surrounding peace and governance issues. The study also faced challenges in obtaining candid responses from participants because of fear of political repercussions. A short time frame (2023- present) restricted the ability to assess long term impact, in addition cultural norms and underreporting of women’s informal peacebuilding roles may limit comprehensive analysis. Resource and funding constraints could further affect the breath of field work. To address data limitations arising from political sensitivity, the researcher triangulated data from semi-structured interviews, open-ended questionnaires, and document analysis of policy reports, media, and CSO publications. This ensured validity despite gaps in official statistics. </w:t>
      </w:r>
    </w:p>
    <w:p w14:paraId="0B4B7E5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To encourage candid responses, participants were assured of confidentiality and anonymity, and interviews were conducted in safe, neutral spaces. Informed consent emphasized the academic purpose of the study. The short time frame was mitigated by focusing on observable post-2023 trends and participants’ lived experiences rather than long-term outcomes. To account for underreporting of informal roles, the study purposively sampled women at community, CSO, and parliamentary levels, and used open-ended questions to capture narratives often excluded in formal records. Resource constraints were managed through virtual interviews, targeted fieldwork in Harare, and leveraging existing networks of women’s organizations to broaden reach at minimal cost.</w:t>
      </w:r>
    </w:p>
    <w:p w14:paraId="6A3ABD00"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54" w:name="_Toc232016647"/>
      <w:bookmarkStart w:id="55" w:name="_Toc232017124"/>
      <w:bookmarkStart w:id="56" w:name="_Toc232425440"/>
      <w:bookmarkStart w:id="57" w:name="_Toc238830286"/>
      <w:r w:rsidRPr="00FA02C7">
        <w:rPr>
          <w:rFonts w:ascii="Times New Roman" w:hAnsi="Times New Roman" w:cs="Times New Roman"/>
          <w:b/>
          <w:color w:val="auto"/>
          <w:sz w:val="24"/>
          <w:szCs w:val="24"/>
        </w:rPr>
        <w:t>1.10.  Definition of Key Terms.</w:t>
      </w:r>
      <w:bookmarkEnd w:id="54"/>
      <w:bookmarkEnd w:id="55"/>
      <w:bookmarkEnd w:id="56"/>
      <w:bookmarkEnd w:id="57"/>
      <w:r w:rsidRPr="00FA02C7">
        <w:rPr>
          <w:rFonts w:ascii="Times New Roman" w:hAnsi="Times New Roman" w:cs="Times New Roman"/>
          <w:b/>
          <w:color w:val="auto"/>
          <w:sz w:val="24"/>
          <w:szCs w:val="24"/>
        </w:rPr>
        <w:t xml:space="preserve"> </w:t>
      </w:r>
    </w:p>
    <w:p w14:paraId="6A718A54" w14:textId="77777777" w:rsidR="001A6E90" w:rsidRPr="00FA02C7" w:rsidRDefault="001A6E90" w:rsidP="00FA02C7">
      <w:pPr>
        <w:spacing w:line="360" w:lineRule="auto"/>
        <w:ind w:firstLine="360"/>
        <w:jc w:val="both"/>
        <w:rPr>
          <w:rFonts w:ascii="Times New Roman" w:hAnsi="Times New Roman" w:cs="Times New Roman"/>
        </w:rPr>
      </w:pPr>
      <w:r w:rsidRPr="00FA02C7">
        <w:rPr>
          <w:rFonts w:ascii="Times New Roman" w:hAnsi="Times New Roman" w:cs="Times New Roman"/>
        </w:rPr>
        <w:t>For the purposes of this paper, the major terms are given below:</w:t>
      </w:r>
    </w:p>
    <w:p w14:paraId="20D4B6D9" w14:textId="77777777" w:rsidR="001A6E90" w:rsidRPr="00FA02C7" w:rsidRDefault="001A6E90" w:rsidP="00FA02C7">
      <w:pPr>
        <w:pStyle w:val="ListParagraph"/>
        <w:numPr>
          <w:ilvl w:val="0"/>
          <w:numId w:val="1"/>
        </w:numPr>
        <w:spacing w:line="360" w:lineRule="auto"/>
        <w:jc w:val="both"/>
        <w:rPr>
          <w:rFonts w:ascii="Times New Roman" w:hAnsi="Times New Roman" w:cs="Times New Roman"/>
        </w:rPr>
      </w:pPr>
      <w:r w:rsidRPr="00FA02C7">
        <w:rPr>
          <w:rFonts w:ascii="Times New Roman" w:hAnsi="Times New Roman" w:cs="Times New Roman"/>
        </w:rPr>
        <w:t xml:space="preserve">Peacebuilding: Actions, strategies and mechanisms for averting the incident and the possibility of re eruption of (or the continuation of) hostilities involving the establishment and foundations for sustainable peace. It has to do with addressing the base causes of conflict, with reconciliation, with institution strengthening, and with social cohesion. </w:t>
      </w:r>
    </w:p>
    <w:p w14:paraId="1B775FC0" w14:textId="77777777" w:rsidR="001A6E90" w:rsidRPr="00FA02C7" w:rsidRDefault="001A6E90" w:rsidP="00FA02C7">
      <w:pPr>
        <w:pStyle w:val="ListParagraph"/>
        <w:numPr>
          <w:ilvl w:val="0"/>
          <w:numId w:val="1"/>
        </w:numPr>
        <w:spacing w:line="360" w:lineRule="auto"/>
        <w:jc w:val="both"/>
        <w:rPr>
          <w:rFonts w:ascii="Times New Roman" w:hAnsi="Times New Roman" w:cs="Times New Roman"/>
        </w:rPr>
      </w:pPr>
      <w:r w:rsidRPr="00FA02C7">
        <w:rPr>
          <w:rFonts w:ascii="Times New Roman" w:hAnsi="Times New Roman" w:cs="Times New Roman"/>
        </w:rPr>
        <w:t xml:space="preserve">Peacebuilding Diplomacy: The art and practice of advancing peace goals with diplomacy, dialogue, negotiation, advocacy and relationship-building in formal and informal spaces. In the current study, peacebuilding diplomacy includes legislative advocacy, policy-making, community mediation, civil society engagement, and other forms of diplomatic engagement in the name of conflict prevention and resolution. </w:t>
      </w:r>
    </w:p>
    <w:p w14:paraId="4DA11613" w14:textId="77777777" w:rsidR="001A6E90" w:rsidRPr="00FA02C7" w:rsidRDefault="001A6E90" w:rsidP="00FA02C7">
      <w:pPr>
        <w:pStyle w:val="ListParagraph"/>
        <w:numPr>
          <w:ilvl w:val="0"/>
          <w:numId w:val="1"/>
        </w:numPr>
        <w:spacing w:line="360" w:lineRule="auto"/>
        <w:jc w:val="both"/>
        <w:rPr>
          <w:rFonts w:ascii="Times New Roman" w:hAnsi="Times New Roman" w:cs="Times New Roman"/>
        </w:rPr>
      </w:pPr>
      <w:r w:rsidRPr="00FA02C7">
        <w:rPr>
          <w:rFonts w:ascii="Times New Roman" w:hAnsi="Times New Roman" w:cs="Times New Roman"/>
        </w:rPr>
        <w:t xml:space="preserve">Women: Women 18 and older. In this study women parliamentarians, civil society actors, community leaders, and other adult women working on peacebuilding are referred to as women. </w:t>
      </w:r>
    </w:p>
    <w:p w14:paraId="37D8C220" w14:textId="77777777" w:rsidR="001A6E90" w:rsidRPr="00FA02C7" w:rsidRDefault="001A6E90" w:rsidP="00FA02C7">
      <w:pPr>
        <w:pStyle w:val="ListParagraph"/>
        <w:numPr>
          <w:ilvl w:val="0"/>
          <w:numId w:val="1"/>
        </w:numPr>
        <w:spacing w:line="360" w:lineRule="auto"/>
        <w:jc w:val="both"/>
        <w:rPr>
          <w:rFonts w:ascii="Times New Roman" w:hAnsi="Times New Roman" w:cs="Times New Roman"/>
        </w:rPr>
      </w:pPr>
      <w:r w:rsidRPr="00FA02C7">
        <w:rPr>
          <w:rFonts w:ascii="Times New Roman" w:hAnsi="Times New Roman" w:cs="Times New Roman"/>
        </w:rPr>
        <w:t xml:space="preserve">Girls and Young Women: Women below the age of 18 (girls) and young adult women aged 18-35 (young women). </w:t>
      </w:r>
    </w:p>
    <w:p w14:paraId="119C1CB2" w14:textId="77777777" w:rsidR="001A6E90" w:rsidRPr="00FA02C7" w:rsidRDefault="001A6E90" w:rsidP="00FA02C7">
      <w:pPr>
        <w:pStyle w:val="ListParagraph"/>
        <w:numPr>
          <w:ilvl w:val="0"/>
          <w:numId w:val="1"/>
        </w:numPr>
        <w:spacing w:line="360" w:lineRule="auto"/>
        <w:jc w:val="both"/>
        <w:rPr>
          <w:rFonts w:ascii="Times New Roman" w:hAnsi="Times New Roman" w:cs="Times New Roman"/>
        </w:rPr>
      </w:pPr>
      <w:r w:rsidRPr="00FA02C7">
        <w:rPr>
          <w:rFonts w:ascii="Times New Roman" w:hAnsi="Times New Roman" w:cs="Times New Roman"/>
        </w:rPr>
        <w:t xml:space="preserve">Contribution: Positive changes that help facilitate peacebuilding objectives directly (like mediating conflicts or championing peace legislation) or indirectly (like addressing the root causes of conflict through social development work). </w:t>
      </w:r>
    </w:p>
    <w:p w14:paraId="2D058EB0" w14:textId="77777777" w:rsidR="001A6E90" w:rsidRPr="00FA02C7" w:rsidRDefault="001A6E90" w:rsidP="00FA02C7">
      <w:pPr>
        <w:pStyle w:val="ListParagraph"/>
        <w:numPr>
          <w:ilvl w:val="0"/>
          <w:numId w:val="1"/>
        </w:numPr>
        <w:spacing w:line="360" w:lineRule="auto"/>
        <w:jc w:val="both"/>
        <w:rPr>
          <w:rFonts w:ascii="Times New Roman" w:hAnsi="Times New Roman" w:cs="Times New Roman"/>
        </w:rPr>
      </w:pPr>
      <w:r w:rsidRPr="00FA02C7">
        <w:rPr>
          <w:rFonts w:ascii="Times New Roman" w:hAnsi="Times New Roman" w:cs="Times New Roman"/>
        </w:rPr>
        <w:t xml:space="preserve">Women Parliamentarians: Female Members of Parliament in Zimbabwe's National Assembly or Senate. This encompasses not only the representatives of a constituency but those appointed through proportional representation or quota systems. </w:t>
      </w:r>
    </w:p>
    <w:p w14:paraId="493FCE5A" w14:textId="77777777" w:rsidR="001A6E90" w:rsidRPr="00FA02C7" w:rsidRDefault="001A6E90" w:rsidP="00FA02C7">
      <w:pPr>
        <w:pStyle w:val="ListParagraph"/>
        <w:numPr>
          <w:ilvl w:val="0"/>
          <w:numId w:val="1"/>
        </w:numPr>
        <w:spacing w:line="360" w:lineRule="auto"/>
        <w:jc w:val="both"/>
        <w:rPr>
          <w:rFonts w:ascii="Times New Roman" w:hAnsi="Times New Roman" w:cs="Times New Roman"/>
        </w:rPr>
      </w:pPr>
      <w:r w:rsidRPr="00FA02C7">
        <w:rPr>
          <w:rFonts w:ascii="Times New Roman" w:hAnsi="Times New Roman" w:cs="Times New Roman"/>
        </w:rPr>
        <w:t xml:space="preserve">Civil Society: Non-governmental organizations, community-based organizations, faith-based groups, advocacy networks, and other voluntary associations that operate independently of government. </w:t>
      </w:r>
    </w:p>
    <w:p w14:paraId="2FDC396C" w14:textId="77777777" w:rsidR="001A6E90" w:rsidRPr="00FA02C7" w:rsidRDefault="001A6E90" w:rsidP="00FA02C7">
      <w:pPr>
        <w:pStyle w:val="ListParagraph"/>
        <w:numPr>
          <w:ilvl w:val="0"/>
          <w:numId w:val="1"/>
        </w:numPr>
        <w:spacing w:line="360" w:lineRule="auto"/>
        <w:jc w:val="both"/>
        <w:rPr>
          <w:rFonts w:ascii="Times New Roman" w:hAnsi="Times New Roman" w:cs="Times New Roman"/>
        </w:rPr>
      </w:pPr>
      <w:r w:rsidRPr="00FA02C7">
        <w:rPr>
          <w:rFonts w:ascii="Times New Roman" w:hAnsi="Times New Roman" w:cs="Times New Roman"/>
        </w:rPr>
        <w:t xml:space="preserve">Gender Norms: Are social expectations, rules, and standards that govern behavior, roles, and characteristics common to both genders. </w:t>
      </w:r>
    </w:p>
    <w:p w14:paraId="2E93BF33" w14:textId="77777777" w:rsidR="001A6E90" w:rsidRPr="00FA02C7" w:rsidRDefault="001A6E90" w:rsidP="00FA02C7">
      <w:pPr>
        <w:pStyle w:val="ListParagraph"/>
        <w:numPr>
          <w:ilvl w:val="0"/>
          <w:numId w:val="1"/>
        </w:numPr>
        <w:spacing w:line="360" w:lineRule="auto"/>
        <w:jc w:val="both"/>
        <w:rPr>
          <w:rFonts w:ascii="Times New Roman" w:hAnsi="Times New Roman" w:cs="Times New Roman"/>
        </w:rPr>
      </w:pPr>
      <w:r w:rsidRPr="00FA02C7">
        <w:rPr>
          <w:rFonts w:ascii="Times New Roman" w:hAnsi="Times New Roman" w:cs="Times New Roman"/>
        </w:rPr>
        <w:t xml:space="preserve">National Dialogue: Processes of formal and informal inclusive dialogue and negotiation between diverse stakeholders to overcome political differences, resolve conflicts, and reach consensus. </w:t>
      </w:r>
    </w:p>
    <w:p w14:paraId="751ACEA2" w14:textId="77777777" w:rsidR="001A6E90" w:rsidRPr="00FA02C7" w:rsidRDefault="001A6E90" w:rsidP="00FA02C7">
      <w:pPr>
        <w:pStyle w:val="ListParagraph"/>
        <w:numPr>
          <w:ilvl w:val="0"/>
          <w:numId w:val="1"/>
        </w:numPr>
        <w:spacing w:line="360" w:lineRule="auto"/>
        <w:jc w:val="both"/>
        <w:rPr>
          <w:rFonts w:ascii="Times New Roman" w:hAnsi="Times New Roman" w:cs="Times New Roman"/>
        </w:rPr>
      </w:pPr>
      <w:r w:rsidRPr="00FA02C7">
        <w:rPr>
          <w:rFonts w:ascii="Times New Roman" w:hAnsi="Times New Roman" w:cs="Times New Roman"/>
        </w:rPr>
        <w:t>Recognition: Recognizing and, formally and informally, valuing and attributing value to contributions or actions. Recognition can be expressed through such means as official documentation, public acknowledgment, institutional inclusion, resource allocation, or other avenues.</w:t>
      </w:r>
    </w:p>
    <w:p w14:paraId="20760527"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58" w:name="_Toc232016648"/>
      <w:bookmarkStart w:id="59" w:name="_Toc232017125"/>
      <w:bookmarkStart w:id="60" w:name="_Toc232425441"/>
      <w:bookmarkStart w:id="61" w:name="_Toc238830287"/>
      <w:r w:rsidRPr="00FA02C7">
        <w:rPr>
          <w:rFonts w:ascii="Times New Roman" w:hAnsi="Times New Roman" w:cs="Times New Roman"/>
          <w:b/>
          <w:color w:val="auto"/>
          <w:sz w:val="24"/>
          <w:szCs w:val="24"/>
        </w:rPr>
        <w:t xml:space="preserve">1.11. Dissertation </w:t>
      </w:r>
      <w:bookmarkEnd w:id="58"/>
      <w:bookmarkEnd w:id="59"/>
      <w:bookmarkEnd w:id="60"/>
      <w:r w:rsidRPr="00FA02C7">
        <w:rPr>
          <w:rFonts w:ascii="Times New Roman" w:hAnsi="Times New Roman" w:cs="Times New Roman"/>
          <w:b/>
          <w:color w:val="auto"/>
          <w:sz w:val="24"/>
          <w:szCs w:val="24"/>
        </w:rPr>
        <w:t>outline.</w:t>
      </w:r>
      <w:bookmarkEnd w:id="61"/>
      <w:r w:rsidRPr="00FA02C7">
        <w:rPr>
          <w:rFonts w:ascii="Times New Roman" w:hAnsi="Times New Roman" w:cs="Times New Roman"/>
          <w:b/>
          <w:color w:val="auto"/>
          <w:sz w:val="24"/>
          <w:szCs w:val="24"/>
        </w:rPr>
        <w:t xml:space="preserve"> </w:t>
      </w:r>
    </w:p>
    <w:p w14:paraId="39DCDA76" w14:textId="410380CC" w:rsidR="001A6E90" w:rsidRPr="00E31926"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This dissertation is structured into five chapters. Chapter One introduces the study by presenting the background, problem statement, research aims and questions, assumptions, significance, scope, and key terms. Chapter Two reviews relevant theoretical frameworks and literature, drawing on feminist theory and social constructivism to examine scholarship on women, peacebuilding, and diplomacy, with emphasis on Zimbabwe and the broader African context. Chapter Three outlines the research methodology, including research design, population and sampling, data collection instruments, data analysis procedures, ethical considerations, and study limitations. Chapter Four presents and analyzes the findings in relation to the research questions and objectives. Chapter Five concludes the study by discussing the findings, comparing them with existing literature and theory, and offering recommendations for policy, practice, and future research</w:t>
      </w:r>
      <w:r w:rsidR="00FA02C7">
        <w:rPr>
          <w:rFonts w:ascii="Times New Roman" w:hAnsi="Times New Roman" w:cs="Times New Roman"/>
        </w:rPr>
        <w:t>.</w:t>
      </w:r>
    </w:p>
    <w:p w14:paraId="68B5A2CD" w14:textId="77777777" w:rsidR="001A6E90" w:rsidRPr="00E31926" w:rsidRDefault="001A6E90" w:rsidP="001A6E90">
      <w:pPr>
        <w:spacing w:line="480" w:lineRule="auto"/>
        <w:jc w:val="both"/>
        <w:rPr>
          <w:rFonts w:ascii="Times New Roman" w:hAnsi="Times New Roman" w:cs="Times New Roman"/>
          <w:b/>
        </w:rPr>
      </w:pPr>
    </w:p>
    <w:p w14:paraId="1B338CAF" w14:textId="77777777" w:rsidR="001A6E90" w:rsidRPr="00FA02C7" w:rsidRDefault="001A6E90" w:rsidP="00FA02C7">
      <w:pPr>
        <w:pStyle w:val="Heading1"/>
        <w:spacing w:line="360" w:lineRule="auto"/>
        <w:jc w:val="both"/>
        <w:rPr>
          <w:rFonts w:ascii="Times New Roman" w:hAnsi="Times New Roman" w:cs="Times New Roman"/>
          <w:b/>
          <w:color w:val="auto"/>
          <w:sz w:val="24"/>
          <w:szCs w:val="24"/>
        </w:rPr>
      </w:pPr>
      <w:bookmarkStart w:id="62" w:name="_Toc238830288"/>
      <w:bookmarkStart w:id="63" w:name="_Toc232016649"/>
      <w:bookmarkStart w:id="64" w:name="_Toc232017126"/>
      <w:bookmarkStart w:id="65" w:name="_Toc232425442"/>
      <w:r w:rsidRPr="00FA02C7">
        <w:rPr>
          <w:rFonts w:ascii="Times New Roman" w:hAnsi="Times New Roman" w:cs="Times New Roman"/>
          <w:b/>
          <w:color w:val="auto"/>
          <w:sz w:val="24"/>
          <w:szCs w:val="24"/>
        </w:rPr>
        <w:t>CHAPTER TWO</w:t>
      </w:r>
      <w:bookmarkEnd w:id="62"/>
    </w:p>
    <w:p w14:paraId="23A8D2DE" w14:textId="77777777" w:rsidR="001A6E90" w:rsidRPr="00FA02C7" w:rsidRDefault="001A6E90" w:rsidP="00FA02C7">
      <w:pPr>
        <w:pStyle w:val="Heading1"/>
        <w:spacing w:line="360" w:lineRule="auto"/>
        <w:jc w:val="both"/>
        <w:rPr>
          <w:rFonts w:ascii="Times New Roman" w:hAnsi="Times New Roman" w:cs="Times New Roman"/>
          <w:b/>
          <w:sz w:val="24"/>
          <w:szCs w:val="24"/>
        </w:rPr>
      </w:pPr>
      <w:bookmarkStart w:id="66" w:name="_Toc238830289"/>
      <w:r w:rsidRPr="00FA02C7">
        <w:rPr>
          <w:rFonts w:ascii="Times New Roman" w:hAnsi="Times New Roman" w:cs="Times New Roman"/>
          <w:b/>
          <w:color w:val="auto"/>
          <w:sz w:val="24"/>
          <w:szCs w:val="24"/>
        </w:rPr>
        <w:t>LITERATURE REVIEW</w:t>
      </w:r>
      <w:bookmarkEnd w:id="63"/>
      <w:bookmarkEnd w:id="64"/>
      <w:bookmarkEnd w:id="65"/>
      <w:r w:rsidRPr="00FA02C7">
        <w:rPr>
          <w:rFonts w:ascii="Times New Roman" w:hAnsi="Times New Roman" w:cs="Times New Roman"/>
          <w:b/>
          <w:color w:val="auto"/>
          <w:sz w:val="24"/>
          <w:szCs w:val="24"/>
        </w:rPr>
        <w:t xml:space="preserve"> AND THEORETICAL FRAMEWORK</w:t>
      </w:r>
      <w:bookmarkEnd w:id="66"/>
      <w:r w:rsidRPr="00FA02C7">
        <w:rPr>
          <w:rFonts w:ascii="Times New Roman" w:hAnsi="Times New Roman" w:cs="Times New Roman"/>
          <w:b/>
          <w:color w:val="auto"/>
          <w:sz w:val="24"/>
          <w:szCs w:val="24"/>
        </w:rPr>
        <w:t xml:space="preserve"> </w:t>
      </w:r>
    </w:p>
    <w:p w14:paraId="1EAE5875"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67" w:name="_Toc232016650"/>
      <w:bookmarkStart w:id="68" w:name="_Toc232017127"/>
      <w:bookmarkStart w:id="69" w:name="_Toc232425443"/>
      <w:bookmarkStart w:id="70" w:name="_Toc238830290"/>
      <w:r w:rsidRPr="00FA02C7">
        <w:rPr>
          <w:rFonts w:ascii="Times New Roman" w:hAnsi="Times New Roman" w:cs="Times New Roman"/>
          <w:b/>
          <w:color w:val="auto"/>
          <w:sz w:val="24"/>
          <w:szCs w:val="24"/>
        </w:rPr>
        <w:t>2.1 Introduction</w:t>
      </w:r>
      <w:bookmarkEnd w:id="67"/>
      <w:bookmarkEnd w:id="68"/>
      <w:bookmarkEnd w:id="69"/>
      <w:bookmarkEnd w:id="70"/>
    </w:p>
    <w:p w14:paraId="218430C3" w14:textId="77777777"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This chapter examines the theoretical and empirical literature regarding the involvement of women and girls in peacebuilding diplomacy, emphasizing Zimbabwe. It looks at important academic debates, ideas, and frameworks that are important to the study from both a regional and a global point of view. Feminist International Relations Theory and Social Constructivism guide the chapter. These theories help us understand how gendered power relations and socially constructed norms affect participation in peacebuilding processes (Tickner, 2014; Wendt, 1999).The chapter also looks at research on women's roles in peacebuilding, women parliamentarians, and girls and young women's involvement in grassroots projects. It also looks at institutional and socio-cultural factors that affect who is included and who is not in Zimbabwe.This review identifies significant gaps in the existing literature, especially concerning the Zimbabwean context, thereby establishing a basis for the subsequent empirical analysis.</w:t>
      </w:r>
    </w:p>
    <w:p w14:paraId="674F5B6A"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71" w:name="_Toc232016651"/>
      <w:bookmarkStart w:id="72" w:name="_Toc232017128"/>
      <w:bookmarkStart w:id="73" w:name="_Toc232425444"/>
      <w:bookmarkStart w:id="74" w:name="_Toc238830291"/>
      <w:r w:rsidRPr="00FA02C7">
        <w:rPr>
          <w:rFonts w:ascii="Times New Roman" w:hAnsi="Times New Roman" w:cs="Times New Roman"/>
          <w:b/>
          <w:color w:val="auto"/>
          <w:sz w:val="24"/>
          <w:szCs w:val="24"/>
        </w:rPr>
        <w:t>2.2 Theoretical framework</w:t>
      </w:r>
      <w:bookmarkEnd w:id="71"/>
      <w:bookmarkEnd w:id="72"/>
      <w:bookmarkEnd w:id="73"/>
      <w:bookmarkEnd w:id="74"/>
      <w:r w:rsidRPr="00FA02C7">
        <w:rPr>
          <w:rFonts w:ascii="Times New Roman" w:hAnsi="Times New Roman" w:cs="Times New Roman"/>
          <w:b/>
          <w:color w:val="auto"/>
          <w:sz w:val="24"/>
          <w:szCs w:val="24"/>
        </w:rPr>
        <w:t xml:space="preserve"> </w:t>
      </w:r>
    </w:p>
    <w:p w14:paraId="6A72E2A6"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is anchored in Feminist International Relations Theory and Social Constructivism. These frameworks are complementary in that they both challenge traditional state-centric understandings of international relations while offering different explanations for gender inequality in political processes.</w:t>
      </w:r>
    </w:p>
    <w:p w14:paraId="546DDEC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Feminist theory focuses on structural inequalities and power imbalances, arguing that global and domestic political systems are inherently gendered (Tickner, 2014). In contrast, Social Constructivism emphasises the role of social norms, identities, and shared meanings in shaping political behaviour (Wendt, 1999).</w:t>
      </w:r>
    </w:p>
    <w:p w14:paraId="16088EC0"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True, (2016). have increasingly argued that combining these approaches allows for a more comprehensive understanding of gender dynamics. While feminist theory identifies exclusion, constructivism explains how such exclusion becomes normalised and sustained over time</w:t>
      </w:r>
    </w:p>
    <w:p w14:paraId="61592B66"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 the context of Zimbabwe and the broader Southern African region, this combined framework is particularly relevant. Gender inequality in peacebuilding is not only embedded in institutional structures but also reinforced through cultural norms and historical legacies. As a result, meaningful inclusion requires both structural reforms and shifts in societal attitudes.</w:t>
      </w:r>
    </w:p>
    <w:p w14:paraId="34E2C51E" w14:textId="77777777" w:rsidR="001A6E90" w:rsidRPr="00FA02C7" w:rsidRDefault="001A6E90" w:rsidP="00FA02C7">
      <w:pPr>
        <w:pStyle w:val="Heading3"/>
        <w:spacing w:line="360" w:lineRule="auto"/>
        <w:jc w:val="both"/>
        <w:rPr>
          <w:rFonts w:ascii="Times New Roman" w:hAnsi="Times New Roman" w:cs="Times New Roman"/>
          <w:b/>
          <w:color w:val="auto"/>
          <w:sz w:val="24"/>
          <w:szCs w:val="24"/>
        </w:rPr>
      </w:pPr>
      <w:bookmarkStart w:id="75" w:name="_Toc232016652"/>
      <w:bookmarkStart w:id="76" w:name="_Toc232017129"/>
      <w:bookmarkStart w:id="77" w:name="_Toc232425445"/>
      <w:bookmarkStart w:id="78" w:name="_Toc238830292"/>
      <w:r w:rsidRPr="00FA02C7">
        <w:rPr>
          <w:rFonts w:ascii="Times New Roman" w:hAnsi="Times New Roman" w:cs="Times New Roman"/>
          <w:b/>
          <w:color w:val="auto"/>
          <w:sz w:val="24"/>
          <w:szCs w:val="24"/>
        </w:rPr>
        <w:t>2.2.1 Feminist International Relations Theory.</w:t>
      </w:r>
      <w:bookmarkEnd w:id="75"/>
      <w:bookmarkEnd w:id="76"/>
      <w:bookmarkEnd w:id="77"/>
      <w:bookmarkEnd w:id="78"/>
      <w:r w:rsidRPr="00FA02C7">
        <w:rPr>
          <w:rFonts w:ascii="Times New Roman" w:hAnsi="Times New Roman" w:cs="Times New Roman"/>
          <w:b/>
          <w:color w:val="auto"/>
          <w:sz w:val="24"/>
          <w:szCs w:val="24"/>
        </w:rPr>
        <w:t xml:space="preserve"> </w:t>
      </w:r>
    </w:p>
    <w:p w14:paraId="7AB0DA4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is based on Feminist International Relations Theory and Social Constructivism. These frameworks are complementary because they both challenge traditional state-centered perspectives on international relations and provide distinct explanations for the existence of gender inequality in politics.</w:t>
      </w:r>
    </w:p>
    <w:p w14:paraId="6DB3A3F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Feminist theory investigates structural inequalities and power imbalances, asserting that both global and domestic political systems are inherently gendered (Tickner, 2014). Conversely, Social Constructivism underscores the significance of social norms, identities, and collective meanings in influencing political behavior (Wendt, 1999).</w:t>
      </w:r>
    </w:p>
    <w:p w14:paraId="1FA665C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True, (2016), have increasingly argued that the amalgamation of these methodologies enhances the understanding of gender dynamics. Feminist theory identifies exclusion, while constructivism elucidates the mechanisms by which such exclusion is normalized and sustained over time </w:t>
      </w:r>
    </w:p>
    <w:p w14:paraId="4D9BEA99"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unified framework is particularly significant for Zimbabwe and the broader Southern African region. Gender inequality in peacebuilding is not only a part of institutional structures, but it is also made worse by cultural norms and historical legacies. In order for meaningful inclusion to happen, both the way things are done and the way people think need to change.</w:t>
      </w:r>
    </w:p>
    <w:p w14:paraId="7183BEDA"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Peacebuilding processes have historically privileged elite political actors, while marginalising the contributions of women at community level. Enloe (2014) argues that traditional understandings of diplomacy often overlook the everyday experiences of women, despite their important contributions to conflict prevention and social stability. This argument is particularly relevant in Zimbabwe where women often undertake informal peacebuilding activities through churches, community organisations, savings groups and civil society networks.</w:t>
      </w:r>
    </w:p>
    <w:p w14:paraId="663DB824"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 Women are increasingly viewed as active agents of peace and social change instead. Hendricks (2019) noted that African women have been central in mediation, reconciliation, humanitarian aid, and rebuilding community processes despite their marginalization in institutions. Women have been at the forefront of post-conflict reconstruction and consolidation of democracy in countries such as Liberia, Rwanda and South Africa.</w:t>
      </w:r>
    </w:p>
    <w:p w14:paraId="68CE1C29"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Feminist International Relations Theory is relevant to this study because it can explain why women and girls continue to encounter obstacles to participation despite the existence of legal frameworks that promote gender equality. According to the theory, barriers of this kind are not accidental but stem from historical power relations that continue to benefit male leadership in political and peacebuilding institutions. This lens is useful to understand the experiences of women parliamentarians, women activists and young women engaged in peacebuilding diplomacy in Zimbabwe.</w:t>
      </w:r>
    </w:p>
    <w:p w14:paraId="461B3DFD" w14:textId="77777777" w:rsidR="001A6E90" w:rsidRPr="00FA02C7" w:rsidRDefault="001A6E90" w:rsidP="00FA02C7">
      <w:pPr>
        <w:pStyle w:val="Heading3"/>
        <w:spacing w:line="360" w:lineRule="auto"/>
        <w:jc w:val="both"/>
        <w:rPr>
          <w:rFonts w:ascii="Times New Roman" w:hAnsi="Times New Roman" w:cs="Times New Roman"/>
          <w:b/>
          <w:color w:val="auto"/>
          <w:sz w:val="24"/>
          <w:szCs w:val="24"/>
        </w:rPr>
      </w:pPr>
      <w:bookmarkStart w:id="79" w:name="_Toc232016653"/>
      <w:bookmarkStart w:id="80" w:name="_Toc232017130"/>
      <w:bookmarkStart w:id="81" w:name="_Toc232425446"/>
      <w:bookmarkStart w:id="82" w:name="_Toc238830293"/>
      <w:r w:rsidRPr="00FA02C7">
        <w:rPr>
          <w:rFonts w:ascii="Times New Roman" w:hAnsi="Times New Roman" w:cs="Times New Roman"/>
          <w:b/>
          <w:color w:val="auto"/>
          <w:sz w:val="24"/>
          <w:szCs w:val="24"/>
        </w:rPr>
        <w:t>2.2.2 Constructivism</w:t>
      </w:r>
      <w:bookmarkEnd w:id="79"/>
      <w:bookmarkEnd w:id="80"/>
      <w:bookmarkEnd w:id="81"/>
      <w:bookmarkEnd w:id="82"/>
      <w:r w:rsidRPr="00FA02C7">
        <w:rPr>
          <w:rFonts w:ascii="Times New Roman" w:hAnsi="Times New Roman" w:cs="Times New Roman"/>
          <w:b/>
          <w:color w:val="auto"/>
          <w:sz w:val="24"/>
          <w:szCs w:val="24"/>
        </w:rPr>
        <w:t xml:space="preserve"> </w:t>
      </w:r>
    </w:p>
    <w:p w14:paraId="1E25FEBC"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Social Constructivism offers a framework for comprehending the impact of social norms and collective meanings on political behavior. Wendt (1999) contends that political realities are not static but are shaped through interaction and interpretation.</w:t>
      </w:r>
    </w:p>
    <w:p w14:paraId="32AA346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 the realm of gender and peacebuilding, constructivist scholars assert that societal norms significantly influence perceptions of leadership and diplomacy. True (2016) contends that gender norms affect both the participants in political processes and the valuation of their contributions.</w:t>
      </w:r>
    </w:p>
    <w:p w14:paraId="46A87562"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consideration is especially pertinent in Zimbabwe, where diplomacy and leadership are frequently linked to masculinity. Consequently, women's contributions, particularly at the community level, are often characterized as informal or secondary, despite their importance in conflict prevention and social cohesion.</w:t>
      </w:r>
    </w:p>
    <w:p w14:paraId="47AC0C04"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Regional studies corroborate this assertion. In nations like Zambia and Malawi, enhancements in women's political engagement have not completely resulted in transformations in societal perceptions, as leadership continues to be predominantly regarded as a male sphere. This indicates that institutional reforms alone are inadequate to attain significant gender inclusion.</w:t>
      </w:r>
    </w:p>
    <w:p w14:paraId="2E55C002"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Constructivist pecepective also point out that norm diffusion can lead to change. International frameworks, including the Women, Peace and Security agenda, have influenced global expectations concerning women's involvement (UN Women, 2022). But the degree to which these norms are internalized at the national level differs. There is still a gap between policy promises and actual practice in Zimbabwe, which shows that social norms still affect who can participate. This framework elucidates the enduring nature of gender inequality and the possible avenues for change.</w:t>
      </w:r>
    </w:p>
    <w:p w14:paraId="2AB3DC4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Social Constructivism is a very useful tool in explaining the influence of cultural beliefs and expectations of society on perceptions of women’s leadership abilities. In many African societies, leadership and political authority have traditionally been associated with masculinity, while women were expected to take on supportive and domestic roles. Such gendered social expectations remain as determinants of participation in governance and peacebuilding.</w:t>
      </w:r>
    </w:p>
    <w:p w14:paraId="51174C11"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Patriarchal norms are still dominant in both rural and urban communities in Zimbabwe. The Zimbabwe Gender Commission (2023) research found that women continue to be stereotyped as unsuitable for political leadership. Such perceptions often dissuade women and girls from participating actively in public decision-making. As a result, social norms become powerful barriers to participation, even when formal opportunities exist.</w:t>
      </w:r>
    </w:p>
    <w:p w14:paraId="05CDF6B4" w14:textId="77777777"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The theory also helps account for the fact that policy reforms are not sufficient to automatically produce meaningful inclusion. Legal provisions and constitutional arrangements are in place that promote women’s participation but societal attitudes often lag behind legal reforms. Meaningful participation thus requires both institutional change and change of social attitudes towards gender and leadership.</w:t>
      </w:r>
    </w:p>
    <w:p w14:paraId="497E18A7"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83" w:name="_Toc232016654"/>
      <w:bookmarkStart w:id="84" w:name="_Toc232017131"/>
      <w:bookmarkStart w:id="85" w:name="_Toc232425447"/>
      <w:bookmarkStart w:id="86" w:name="_Toc238830294"/>
      <w:r w:rsidRPr="00FA02C7">
        <w:rPr>
          <w:rFonts w:ascii="Times New Roman" w:hAnsi="Times New Roman" w:cs="Times New Roman"/>
          <w:b/>
          <w:color w:val="auto"/>
          <w:sz w:val="24"/>
          <w:szCs w:val="24"/>
        </w:rPr>
        <w:t>2.3 Literature review</w:t>
      </w:r>
      <w:bookmarkEnd w:id="83"/>
      <w:bookmarkEnd w:id="84"/>
      <w:bookmarkEnd w:id="85"/>
      <w:bookmarkEnd w:id="86"/>
    </w:p>
    <w:p w14:paraId="0584A087"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Current literature on women and peacebuilding emphasizes the significance of women's contributions and the ongoing obstacles to their substantive inclusion. Scholars generally concur that women are pivotal in conflict prevention and resolution; however, there is less agreement regarding the magnitude of their influence in formal political processes.</w:t>
      </w:r>
    </w:p>
    <w:p w14:paraId="4C0F170F"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Hendricks (2019) posits that women frequently serve as "informal diplomats," participating in mediation and advocacy within their communities. O'Reilly (2015) also says that including women makes peace processes more legitimate and long-lasting.</w:t>
      </w:r>
    </w:p>
    <w:p w14:paraId="79F4873E"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Nonetheless, other academics question the significance of inclusion. Pankhurst (2019) asserts that women are often included in peace processes in symbolic manners, possessing minimal decision-making authority. This shows a difference between representation and power.</w:t>
      </w:r>
    </w:p>
    <w:p w14:paraId="34F54BD6"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 the context of Zimbabwe, research is still limited, especially when it comes to looking at how formal political structures and grassroots peacebuilding efforts work together. A lot of the writing is about political representation, and not as much is about everyday peacebuilding practices.</w:t>
      </w:r>
    </w:p>
    <w:p w14:paraId="416B236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gap highlights the necessity for context-specific research that encompasses both institutional dynamics and lived experiences. Recent scholarship on peacebuilding increasingly has recognised that without the meaningful inclusion of women and girls, lasting peace cannot be achieved. The United Nations has long stressed that peace agreements are more sustainable when women are involved in negotiation, implementation and monitoring processes (UN Women, 2023). This is reflected in the Women, Peace and Security Agenda set out in the United Nations Security Council Resolution 1325.</w:t>
      </w:r>
    </w:p>
    <w:p w14:paraId="46397437"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Women’s experiences in families, communities and social networks enable them to bring unique perspectives to peacebuilding. Women, as Barnes (2019) notes, often spot early warning signs of conflict and are well placed to conduct preventive diplomacy. Their engagement extends beyond formal political institutions to include grassroots reconciliation, humanitarian assistance and community mediation.</w:t>
      </w:r>
    </w:p>
    <w:p w14:paraId="252C475C"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However, despite these recognised contributions, there are still large gaps between policy commitment and actual participation. There continues to be very little representation of women in formal peace negotiations, conflict management institutions and high level decision making structures throughout Southern Africa. This contradiction underscores the need for more research into the factors that help or hinder women’s participation in peacebuilding diplomacy.</w:t>
      </w:r>
    </w:p>
    <w:p w14:paraId="2EBA650C" w14:textId="77777777" w:rsidR="001A6E90" w:rsidRPr="00FA02C7" w:rsidRDefault="001A6E90" w:rsidP="00FA02C7">
      <w:pPr>
        <w:pStyle w:val="Heading3"/>
        <w:spacing w:line="360" w:lineRule="auto"/>
        <w:jc w:val="both"/>
        <w:rPr>
          <w:rFonts w:ascii="Times New Roman" w:hAnsi="Times New Roman" w:cs="Times New Roman"/>
          <w:b/>
          <w:color w:val="auto"/>
          <w:sz w:val="24"/>
          <w:szCs w:val="24"/>
        </w:rPr>
      </w:pPr>
      <w:r w:rsidRPr="00FA02C7">
        <w:rPr>
          <w:rFonts w:ascii="Times New Roman" w:hAnsi="Times New Roman" w:cs="Times New Roman"/>
          <w:b/>
          <w:color w:val="auto"/>
          <w:sz w:val="24"/>
          <w:szCs w:val="24"/>
        </w:rPr>
        <w:t xml:space="preserve"> </w:t>
      </w:r>
      <w:bookmarkStart w:id="87" w:name="_Toc232016655"/>
      <w:bookmarkStart w:id="88" w:name="_Toc232017132"/>
      <w:bookmarkStart w:id="89" w:name="_Toc232425448"/>
      <w:bookmarkStart w:id="90" w:name="_Toc238830295"/>
      <w:r w:rsidRPr="00FA02C7">
        <w:rPr>
          <w:rFonts w:ascii="Times New Roman" w:hAnsi="Times New Roman" w:cs="Times New Roman"/>
          <w:b/>
          <w:color w:val="auto"/>
          <w:sz w:val="24"/>
          <w:szCs w:val="24"/>
        </w:rPr>
        <w:t>2.3.1 Women’s contributions to peacebuilding diplomacy.</w:t>
      </w:r>
      <w:bookmarkEnd w:id="87"/>
      <w:bookmarkEnd w:id="88"/>
      <w:bookmarkEnd w:id="89"/>
      <w:bookmarkEnd w:id="90"/>
    </w:p>
    <w:p w14:paraId="3FC341E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Women play important roles in building peace in many different situations. Hendricks (2019) emphasizes their participation in mediation, advocacy, and conflict prevention, especially at the grassroots level.</w:t>
      </w:r>
    </w:p>
    <w:p w14:paraId="40C4B5EE"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 African contexts, empirical evidence illustrates the influence of women's participation. Tripp (2015) demonstrates that in Rwanda, women's political representation facilitated inclusive governance, whereas in Liberia, women's movements were instrumental in terminating civil conflict.</w:t>
      </w:r>
    </w:p>
    <w:p w14:paraId="558431F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Nonetheless, discussions continue regarding the acknowledgment of these contributions. Pankhurst (2019) contends that informal peacebuilding initiatives are frequently underestimated in formal political frameworks.</w:t>
      </w:r>
    </w:p>
    <w:p w14:paraId="4B7DCE0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 Zimbabwe, women's contributions are often built into community groups like churches, savings groups, and civil society organizations. Groups like Women of Zimbabwe Arise (WOZA) have been very important in pushing for peace and social justice, especially when politics are tense.</w:t>
      </w:r>
    </w:p>
    <w:p w14:paraId="3455178A"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Even though women have made important contributions, their roles are often ignored in formal diplomatic processes. This shows that there are bigger problems with how peacebuilding is thought about, with a focus on negotiations between elites instead of everyday actions.</w:t>
      </w:r>
    </w:p>
    <w:p w14:paraId="3F74E9CA"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Broadening the definition of diplomacy to encompass grassroots initiatives facilitates a more thorough comprehension of women's roles and underscores the necessity for more inclusive policy frameworks.</w:t>
      </w:r>
    </w:p>
    <w:p w14:paraId="0339D05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Evidence from Zimbabwe shows that women continue to play important peacebuilding roles in times of political uncertainty. Women’s organisations have implemented peace education programmes, election monitoring, conflict mediation activities and civic engagement campaigns with each election cycle to mitigate violence and promote social cohesion (Zimbabwe Election Support Network, 2023).</w:t>
      </w:r>
    </w:p>
    <w:p w14:paraId="5BFB3B6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Women’s Coalition of Zimbabwe has worked to promote peaceful political participation through advocacy campaigns, voter education programmes and community dialogue initiatives. Similarly, Women of Zimbabwe Arise (WOZA) has been a strong voice for social justice, democratic governance and peaceful civic participation. These organisations demonstrate that women can play a role in peacebuilding not only via formal political institutions but also through mobilisation at grassroots level and community-based initiatives.</w:t>
      </w:r>
    </w:p>
    <w:p w14:paraId="5023B4E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Studies in Mozambique and South Africa similarly find women often play the role of informal peace brokers in politically tense communities. They are often able to bridge political divides and foster dialogue where formal institutions break down. These results support the argument that women’s peacebuilding should move beyond traditional diplomacy.</w:t>
      </w:r>
    </w:p>
    <w:p w14:paraId="04E07092" w14:textId="77777777" w:rsidR="001A6E90" w:rsidRPr="00FA02C7" w:rsidRDefault="001A6E90" w:rsidP="00FA02C7">
      <w:pPr>
        <w:pStyle w:val="Heading3"/>
        <w:spacing w:line="360" w:lineRule="auto"/>
        <w:jc w:val="both"/>
        <w:rPr>
          <w:rFonts w:ascii="Times New Roman" w:hAnsi="Times New Roman" w:cs="Times New Roman"/>
          <w:b/>
          <w:color w:val="auto"/>
          <w:sz w:val="24"/>
          <w:szCs w:val="24"/>
        </w:rPr>
      </w:pPr>
      <w:bookmarkStart w:id="91" w:name="_Toc232016656"/>
      <w:bookmarkStart w:id="92" w:name="_Toc232017133"/>
      <w:bookmarkStart w:id="93" w:name="_Toc232425449"/>
      <w:bookmarkStart w:id="94" w:name="_Toc238830296"/>
      <w:r w:rsidRPr="00FA02C7">
        <w:rPr>
          <w:rFonts w:ascii="Times New Roman" w:hAnsi="Times New Roman" w:cs="Times New Roman"/>
          <w:b/>
          <w:color w:val="auto"/>
          <w:sz w:val="24"/>
          <w:szCs w:val="24"/>
        </w:rPr>
        <w:t>2.3.2 Women Parliamentarians and Legislative Peacebuilding</w:t>
      </w:r>
      <w:bookmarkEnd w:id="91"/>
      <w:bookmarkEnd w:id="92"/>
      <w:bookmarkEnd w:id="93"/>
      <w:bookmarkEnd w:id="94"/>
      <w:r w:rsidRPr="00FA02C7">
        <w:rPr>
          <w:rFonts w:ascii="Times New Roman" w:hAnsi="Times New Roman" w:cs="Times New Roman"/>
          <w:b/>
          <w:color w:val="auto"/>
          <w:sz w:val="24"/>
          <w:szCs w:val="24"/>
        </w:rPr>
        <w:t xml:space="preserve"> </w:t>
      </w:r>
    </w:p>
    <w:p w14:paraId="314B324F"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Women in parliament play a big part in building peace by making laws, pushing for policies, and speaking up for groups that are often left out. Existing literature indicates that enhanced female representation in political institutions may lead to more inclusive governance and favorable peace outcomes (Tripp, 2015).</w:t>
      </w:r>
    </w:p>
    <w:p w14:paraId="2CD5CD0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However, scholars warn that having a lot of numbers doesn't always mean you have a lot of power. O'Reilly (2015) contends that women are frequently integrated into political institutions devoid of equivalent decision-making authority, thereby constraining their capacity to influence peacebuilding agendas.</w:t>
      </w:r>
    </w:p>
    <w:p w14:paraId="21284916"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 Zimbabwe, women members of parliament have taken part in discussions about electoral violence, gender-based violence, and social justice, especially when the country was politically unstable (Parliament of Zimbabwe, 2023). Modern actors like Monica Mutsvangwa, Tatenda Mavetera, and Fadzayi Mahere have helped shape public debate about governance, including young people, and national unity.</w:t>
      </w:r>
    </w:p>
    <w:p w14:paraId="218890E9"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Even though they have made these contributions, their impact is limited by larger political and institutional factors. Research shows that party structures, political polarization, and limited access to resources often limit how much women can change the outcome of legislation (Southern African Development Community, 2023).</w:t>
      </w:r>
    </w:p>
    <w:p w14:paraId="0F2BEBC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proportional representation quota system that was added to the Constitution in 2013 has been very important in getting more women into government. However, ongoing discussions about its possible removal raise questions about how long these gains will last. Regional evidence indicates that quotas are most effective when accompanied by comprehensive institutional reforms, including capacity building and safeguards against political marginalization (Tripp, 2015).</w:t>
      </w:r>
    </w:p>
    <w:p w14:paraId="2301D0F2"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Zimbabwean case exemplifies a pervasive tension noted in the literature: although formal inclusion has advanced, substantial participation in peacebuilding diplomacy continues to be inconsistent. This shows that institutions need to keep supporting women's representation so that it has a real impact.</w:t>
      </w:r>
    </w:p>
    <w:p w14:paraId="17B9939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Zimbabwe's Parliament has increasingly recognised the importance of women's representation in governance through constitutional and legislative reforms. The introduction of the proportional representation quota under the Constitution of Zimbabwe contributed significantly to increasing the number of women in Parliament. This development enhanced opportunities for women to participate in policy debates relating to peacebuilding, social justice, gender-based violence, and national development.</w:t>
      </w:r>
    </w:p>
    <w:p w14:paraId="456063E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Studies indicate that women parliamentarians often prioritise issues related to community welfare, social protection, and conflict prevention. The Zimbabwe Women's Parliamentary Caucus has played a significant role in advocating for legislation and policy reforms aimed at advancing gender equality and social cohesion. Through constituency outreach programmes, women legislators have also contributed to dialogue and conflict resolution within communities.</w:t>
      </w:r>
    </w:p>
    <w:p w14:paraId="1DE61A92"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Nevertheless, challenges remain. Research suggests that women parliamentarians frequently encounter political hostility, gender stereotypes, and limited access to influential leadership positions within political parties. These barriers often reduce their ability to fully influence peacebuilding policy and legislative processes.</w:t>
      </w:r>
    </w:p>
    <w:p w14:paraId="1F96119B" w14:textId="77777777" w:rsidR="001A6E90" w:rsidRPr="00FA02C7" w:rsidRDefault="001A6E90" w:rsidP="00FA02C7">
      <w:pPr>
        <w:pStyle w:val="Heading3"/>
        <w:spacing w:line="360" w:lineRule="auto"/>
        <w:jc w:val="both"/>
        <w:rPr>
          <w:rFonts w:ascii="Times New Roman" w:hAnsi="Times New Roman" w:cs="Times New Roman"/>
          <w:b/>
          <w:color w:val="auto"/>
          <w:sz w:val="24"/>
          <w:szCs w:val="24"/>
        </w:rPr>
      </w:pPr>
      <w:bookmarkStart w:id="95" w:name="_Toc232016657"/>
      <w:bookmarkStart w:id="96" w:name="_Toc232017134"/>
      <w:bookmarkStart w:id="97" w:name="_Toc232425450"/>
      <w:bookmarkStart w:id="98" w:name="_Toc238830297"/>
      <w:r w:rsidRPr="00FA02C7">
        <w:rPr>
          <w:rFonts w:ascii="Times New Roman" w:hAnsi="Times New Roman" w:cs="Times New Roman"/>
          <w:b/>
          <w:color w:val="auto"/>
          <w:sz w:val="24"/>
          <w:szCs w:val="24"/>
        </w:rPr>
        <w:t>2.3.3 Young women in Peacebuilding</w:t>
      </w:r>
      <w:bookmarkEnd w:id="95"/>
      <w:bookmarkEnd w:id="96"/>
      <w:bookmarkEnd w:id="97"/>
      <w:bookmarkEnd w:id="98"/>
      <w:r w:rsidRPr="00FA02C7">
        <w:rPr>
          <w:rFonts w:ascii="Times New Roman" w:hAnsi="Times New Roman" w:cs="Times New Roman"/>
          <w:b/>
          <w:color w:val="auto"/>
          <w:sz w:val="24"/>
          <w:szCs w:val="24"/>
        </w:rPr>
        <w:t xml:space="preserve"> </w:t>
      </w:r>
    </w:p>
    <w:p w14:paraId="5B2E347C"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increasing involvement of girls and young women in peacebuilding initiatives is taking a pace to women empowerment. Mutasa (2020) contends that youth involvement enhances democratic participation and mitigates conflict.</w:t>
      </w:r>
    </w:p>
    <w:p w14:paraId="16A05656"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Young women have been important in social movements all over Africa, from protests in Sudan to peace campaigns in Kenya. These instances illustrate the capacity of youth-led initiatives to impact political processes.</w:t>
      </w:r>
    </w:p>
    <w:p w14:paraId="201CDA31"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 Zimbabwe, young women work to build peace through student groups, community projects, and online platforms. Social media has become a key tool for mobilization and advocacy.</w:t>
      </w:r>
    </w:p>
    <w:p w14:paraId="0DEB3F14"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However, limited access to decision-making spaces, lack of funding, and generational hierarchies are some of the structural barriers that make it hard for people to get involved. Also, digital engagement puts young women at risk of things like online harassment.</w:t>
      </w:r>
    </w:p>
    <w:p w14:paraId="14DF9B5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These results show that young women are an important part of building peace, but their work needs more recognition and support from institutions.</w:t>
      </w:r>
    </w:p>
    <w:p w14:paraId="615801FE"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significance of youth participation in peacebuilding frameworks has been increasingly emphasized in this century. Young women are not only recipients of peacebuilding efforts, but also agents of conflict prevention and social change. Youth-led peace campaigns are helping to promote civic education, democratic participation and community resilience throughout Africa.</w:t>
      </w:r>
    </w:p>
    <w:p w14:paraId="08516AD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Young women in Zimbabwe have increasingly used digital platforms to advocate for peaceful political participation and social justice. Social media platforms such as Facebook, X (formerly Twitter), Whatsapp and Instagram have become important platforms for awareness campaigns and peace messaging. These digital platforms have created new avenues for engagement outside of conventional political structures.</w:t>
      </w:r>
    </w:p>
    <w:p w14:paraId="367D1785"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However, young women still face intersectional forms of exclusion based on both gender and age. The notion of intersectionality (Crenshaw, 1989) helps to understand how different forms of discrimination interact to curtail opportunities for participation. Hence, young women encounter greater barriers than older women in accessing leadership and decision-making processes.</w:t>
      </w:r>
    </w:p>
    <w:p w14:paraId="77FC197D" w14:textId="77777777" w:rsidR="001A6E90" w:rsidRPr="00FA02C7" w:rsidRDefault="001A6E90" w:rsidP="00FA02C7">
      <w:pPr>
        <w:pStyle w:val="Heading3"/>
        <w:spacing w:line="360" w:lineRule="auto"/>
        <w:jc w:val="both"/>
        <w:rPr>
          <w:rFonts w:ascii="Times New Roman" w:hAnsi="Times New Roman" w:cs="Times New Roman"/>
          <w:b/>
          <w:color w:val="auto"/>
          <w:sz w:val="24"/>
          <w:szCs w:val="24"/>
        </w:rPr>
      </w:pPr>
      <w:bookmarkStart w:id="99" w:name="_Toc232016658"/>
      <w:bookmarkStart w:id="100" w:name="_Toc232017135"/>
      <w:bookmarkStart w:id="101" w:name="_Toc232425451"/>
      <w:bookmarkStart w:id="102" w:name="_Toc238830298"/>
      <w:r w:rsidRPr="00FA02C7">
        <w:rPr>
          <w:rFonts w:ascii="Times New Roman" w:hAnsi="Times New Roman" w:cs="Times New Roman"/>
          <w:b/>
          <w:color w:val="auto"/>
          <w:sz w:val="24"/>
          <w:szCs w:val="24"/>
        </w:rPr>
        <w:t>2.3.4 Institutional and Social Norms</w:t>
      </w:r>
      <w:bookmarkEnd w:id="99"/>
      <w:bookmarkEnd w:id="100"/>
      <w:bookmarkEnd w:id="101"/>
      <w:bookmarkEnd w:id="102"/>
      <w:r w:rsidRPr="00FA02C7">
        <w:rPr>
          <w:rFonts w:ascii="Times New Roman" w:hAnsi="Times New Roman" w:cs="Times New Roman"/>
          <w:b/>
          <w:color w:val="auto"/>
          <w:sz w:val="24"/>
          <w:szCs w:val="24"/>
        </w:rPr>
        <w:t xml:space="preserve"> </w:t>
      </w:r>
    </w:p>
    <w:p w14:paraId="1D6AB7E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Institutional and socio-cultural factors play a significant role in shaping women’s participation in peacebuilding. Shepherd (2021) argues that legitimacy in political processes is socially constructed and influenced by gender norms.</w:t>
      </w:r>
    </w:p>
    <w:p w14:paraId="221D5376"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 Zimbabwe, patriarchal norms continue to affect women’s access to leadership positions. These norms are reinforced through media representation, political discourse, and cultural expectations.</w:t>
      </w:r>
    </w:p>
    <w:p w14:paraId="5A17A11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Regional studies indicate similar patterns across the SADC region, where legal frameworks promoting gender equality coexist with persistent cultural barriers. This suggests that legislative reforms alone are insufficient to achieve meaningful inclusion.</w:t>
      </w:r>
    </w:p>
    <w:p w14:paraId="578BFDA5"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Addressing these challenges requires a multi-level approach that combines policy interventions with efforts to transform societal attitudes. This includes promoting gender-sensitive policies, increasing public awareness, and supporting alternative narratives that recognise women as key actors in peacebuilding diplomacy.</w:t>
      </w:r>
    </w:p>
    <w:p w14:paraId="308E7A4F"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Institutional barriers remain a formidable obstacle to women’s meaningful participation in peacebuilding diplomacy. Despite the introduction of a number of gender-sensitive policies and legal frameworks, implementation gaps continue to undermine progress in Zimbabwe. UN Women (2023) and the SADC Gender Monitor (2023) point out that gender inclusion initiatives are often hampered by inadequate funding, poor monitoring mechanisms and lack of political will.</w:t>
      </w:r>
    </w:p>
    <w:p w14:paraId="64F6FA9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Social norms are still at work concerning opportunities for participation. Traditional beliefs that men are leaders discourage women from pursuing leadership roles or participating in public decision-making. Such attitudes can also influence how women leaders are viewed by communities and political institutions.</w:t>
      </w:r>
    </w:p>
    <w:p w14:paraId="71F8878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Although there are formal commitments to gender equality, patriarchal attitudes remain and lead to women’s under-representation in peace-building structures. Therefore, meaningful participation requires not only institutional reforms, but also broader social change to challenge discriminatory norms and promote inclusive governance.</w:t>
      </w:r>
    </w:p>
    <w:p w14:paraId="667394D0" w14:textId="77777777"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b/>
        </w:rPr>
        <w:t>2.3.5 Research Gap</w:t>
      </w:r>
    </w:p>
    <w:p w14:paraId="7B20E2E0"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There is a substantial body of international literature on women, peace and security but there are considerable gaps in the Zimbabwean context. A great deal of the existing research focuses on women’s political representation, electoral participation and gender equality more broadly. Studies focusing specifically on the role of women and girls in peacebuilding diplomacy after the 2023 harmonised elections are relatively few.</w:t>
      </w:r>
    </w:p>
    <w:p w14:paraId="37AC9A1F"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Moreover, previous research predominantly centres on either formal political institutions or grassroots peacebuilding endeavours without proper examination of the connection between the two domains. There is growing evidence of their participation in community engagement, digital activism and civic education initiatives. However, the experiences of young women and girls as peacebuilding actors have also received limited attention.</w:t>
      </w:r>
    </w:p>
    <w:p w14:paraId="73A15CB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Moreover, while earlier studies recognize the existence of constitutional and policy mechanisms for women’s participation, there is still a dearth of analysis on how effective these mechanisms are in practice. This study therefore seeks to contribute to existing knowledge by assessing the role of women and girls in peacebuilding diplomacy in Zimbabwe following the 2023 harmonised elections, with a specific focus on their contributions, the challenges they face and the effectiveness of institutional support mechanisms.</w:t>
      </w:r>
    </w:p>
    <w:p w14:paraId="106EE74C"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03" w:name="_Toc232016659"/>
      <w:bookmarkStart w:id="104" w:name="_Toc232017136"/>
      <w:bookmarkStart w:id="105" w:name="_Toc232425452"/>
      <w:bookmarkStart w:id="106" w:name="_Toc238830299"/>
      <w:r w:rsidRPr="00FA02C7">
        <w:rPr>
          <w:rFonts w:ascii="Times New Roman" w:hAnsi="Times New Roman" w:cs="Times New Roman"/>
          <w:b/>
          <w:color w:val="auto"/>
          <w:sz w:val="24"/>
          <w:szCs w:val="24"/>
        </w:rPr>
        <w:t>2.4 Chapter summary</w:t>
      </w:r>
      <w:bookmarkEnd w:id="103"/>
      <w:bookmarkEnd w:id="104"/>
      <w:bookmarkEnd w:id="105"/>
      <w:bookmarkEnd w:id="106"/>
      <w:r w:rsidRPr="00FA02C7">
        <w:rPr>
          <w:rFonts w:ascii="Times New Roman" w:hAnsi="Times New Roman" w:cs="Times New Roman"/>
          <w:b/>
          <w:color w:val="auto"/>
          <w:sz w:val="24"/>
          <w:szCs w:val="24"/>
        </w:rPr>
        <w:t xml:space="preserve"> </w:t>
      </w:r>
    </w:p>
    <w:p w14:paraId="13DA9036" w14:textId="4B85FD30"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chapter has examined theoretical and empirical literature regarding women and girls in peacebuilding diplomacy. It has been shown that even though women's contributions are widely recognized, there are still big problems with turning participation into real power. The chapter has emphasized significant discussions in the literature, especially concerning the connection between representation and substantive participation. It has also found gaps in the Zimbabwean context, especially when it comes to contributions from the ground up and the role of young women. These insights establish a basis for the subsequent empirical analysis, which aims to investigate the involvement of women and girls in Zimbabwe in peacebuilding processes and their influence on these practices.</w:t>
      </w:r>
      <w:bookmarkStart w:id="107" w:name="_Toc232016660"/>
      <w:bookmarkStart w:id="108" w:name="_Toc232017137"/>
      <w:bookmarkStart w:id="109" w:name="_Toc232425453"/>
    </w:p>
    <w:p w14:paraId="42DB297B" w14:textId="77777777" w:rsidR="001A6E90" w:rsidRPr="00FA02C7" w:rsidRDefault="001A6E90" w:rsidP="00FA02C7">
      <w:pPr>
        <w:spacing w:line="360" w:lineRule="auto"/>
        <w:jc w:val="both"/>
        <w:rPr>
          <w:rFonts w:ascii="Times New Roman" w:hAnsi="Times New Roman" w:cs="Times New Roman"/>
        </w:rPr>
      </w:pPr>
    </w:p>
    <w:p w14:paraId="6CD3208F" w14:textId="77777777" w:rsidR="001A6E90" w:rsidRPr="00FA02C7" w:rsidRDefault="001A6E90" w:rsidP="00FA02C7">
      <w:pPr>
        <w:pStyle w:val="Heading1"/>
        <w:spacing w:line="360" w:lineRule="auto"/>
        <w:jc w:val="both"/>
        <w:rPr>
          <w:rFonts w:ascii="Times New Roman" w:hAnsi="Times New Roman" w:cs="Times New Roman"/>
          <w:b/>
          <w:color w:val="auto"/>
          <w:sz w:val="24"/>
          <w:szCs w:val="24"/>
        </w:rPr>
      </w:pPr>
      <w:bookmarkStart w:id="110" w:name="_Toc238830300"/>
      <w:r w:rsidRPr="00FA02C7">
        <w:rPr>
          <w:rFonts w:ascii="Times New Roman" w:hAnsi="Times New Roman" w:cs="Times New Roman"/>
          <w:b/>
          <w:color w:val="auto"/>
          <w:sz w:val="24"/>
          <w:szCs w:val="24"/>
        </w:rPr>
        <w:t>CHAPTER THREE</w:t>
      </w:r>
      <w:bookmarkEnd w:id="107"/>
      <w:bookmarkEnd w:id="108"/>
      <w:bookmarkEnd w:id="109"/>
      <w:bookmarkEnd w:id="110"/>
    </w:p>
    <w:p w14:paraId="7A94F5B9" w14:textId="77777777" w:rsidR="001A6E90" w:rsidRPr="00FA02C7" w:rsidRDefault="001A6E90" w:rsidP="00FA02C7">
      <w:pPr>
        <w:pStyle w:val="Heading1"/>
        <w:spacing w:line="360" w:lineRule="auto"/>
        <w:jc w:val="both"/>
        <w:rPr>
          <w:rFonts w:ascii="Times New Roman" w:hAnsi="Times New Roman" w:cs="Times New Roman"/>
          <w:b/>
          <w:color w:val="auto"/>
          <w:sz w:val="24"/>
          <w:szCs w:val="24"/>
        </w:rPr>
      </w:pPr>
      <w:bookmarkStart w:id="111" w:name="_Toc232016661"/>
      <w:bookmarkStart w:id="112" w:name="_Toc232017138"/>
      <w:bookmarkStart w:id="113" w:name="_Toc232425454"/>
      <w:bookmarkStart w:id="114" w:name="_Toc238830301"/>
      <w:r w:rsidRPr="00FA02C7">
        <w:rPr>
          <w:rFonts w:ascii="Times New Roman" w:hAnsi="Times New Roman" w:cs="Times New Roman"/>
          <w:b/>
          <w:color w:val="auto"/>
          <w:sz w:val="24"/>
          <w:szCs w:val="24"/>
        </w:rPr>
        <w:t>RESEARCH METHODOLOGY</w:t>
      </w:r>
      <w:bookmarkEnd w:id="111"/>
      <w:bookmarkEnd w:id="112"/>
      <w:bookmarkEnd w:id="113"/>
      <w:bookmarkEnd w:id="114"/>
    </w:p>
    <w:p w14:paraId="3FA3AA13"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15" w:name="_Toc232016662"/>
      <w:bookmarkStart w:id="116" w:name="_Toc232017139"/>
      <w:bookmarkStart w:id="117" w:name="_Toc232425455"/>
      <w:bookmarkStart w:id="118" w:name="_Toc238830302"/>
      <w:r w:rsidRPr="00FA02C7">
        <w:rPr>
          <w:rFonts w:ascii="Times New Roman" w:hAnsi="Times New Roman" w:cs="Times New Roman"/>
          <w:b/>
          <w:color w:val="auto"/>
          <w:sz w:val="24"/>
          <w:szCs w:val="24"/>
        </w:rPr>
        <w:t>3.1 Introduction</w:t>
      </w:r>
      <w:bookmarkEnd w:id="115"/>
      <w:bookmarkEnd w:id="116"/>
      <w:bookmarkEnd w:id="117"/>
      <w:bookmarkEnd w:id="118"/>
      <w:r w:rsidRPr="00FA02C7">
        <w:rPr>
          <w:rFonts w:ascii="Times New Roman" w:hAnsi="Times New Roman" w:cs="Times New Roman"/>
          <w:color w:val="auto"/>
          <w:sz w:val="24"/>
          <w:szCs w:val="24"/>
        </w:rPr>
        <w:t xml:space="preserve"> </w:t>
      </w:r>
    </w:p>
    <w:p w14:paraId="04C07C17"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chapter introduces the methodological framework used to assess the role of women and girls in peacebuilding diplomacy in Zimbabwe, 2023 to date. This study is important for the year 2023 because it is the most recent harmonized elections in Zimbabwe and an important political period based on debates around governance, electoral participation, peacebuilding, inclusion and democratic engagement. The study therefore investigates the role of women and girls in peacebuilding diplomacy in the post-2023 political context. The chapter covers research design, research approach, study population, sampling procedures, data collection methods, data analysis, ethical considerations and limitations of the study.</w:t>
      </w:r>
    </w:p>
    <w:p w14:paraId="67652205" w14:textId="77777777" w:rsidR="001A6E90" w:rsidRPr="00FA02C7" w:rsidRDefault="001A6E90" w:rsidP="00FA02C7">
      <w:pPr>
        <w:spacing w:line="360" w:lineRule="auto"/>
        <w:jc w:val="both"/>
        <w:rPr>
          <w:rFonts w:ascii="Times New Roman" w:hAnsi="Times New Roman" w:cs="Times New Roman"/>
          <w:b/>
          <w:bCs/>
        </w:rPr>
      </w:pPr>
      <w:r w:rsidRPr="00FA02C7">
        <w:rPr>
          <w:rFonts w:ascii="Times New Roman" w:hAnsi="Times New Roman" w:cs="Times New Roman"/>
          <w:b/>
          <w:bCs/>
        </w:rPr>
        <w:t xml:space="preserve">3.2. Research approach </w:t>
      </w:r>
    </w:p>
    <w:p w14:paraId="2DD70557"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present study is a qualitative research. Qualitative research is about understanding human experiences, perceptions and the meanings attached to social phenomena (Denzin &amp; Lincoln, 2018). This approach is particularly relevant to this study as it allows the participants to express their experiences and perspectives on women’s participation in peacebuilding diplomacy in their own words.</w:t>
      </w:r>
    </w:p>
    <w:p w14:paraId="2CF4A72F"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Qualitative research is the opposite of quantitative research which is based on statistical analysis of numerical data. Qualitative research is more about depth, interpretation and context. The qualitative approach is therefore suitable for this study, as the research seeks to understand how women and girls negotiate political, institutional and cultural barriers in peacebuilding spaces in Zimbabwe.</w:t>
      </w:r>
    </w:p>
    <w:p w14:paraId="40BE81FA"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research is underpinned by the interpretivist paradigm, which posits that reality is socially constructed through interaction and experience (Bryman, 2016). This perspective is closely related to Social Constructivism, which argues that political realities and gender norms are constructed through social interaction and cultural practices (Wendt, 1999). The study seeks to understand, through this lens, how societal expectations, political structures and cultural beliefs affect women’s participation in peacebuilding diplomacy.</w:t>
      </w:r>
    </w:p>
    <w:p w14:paraId="678D2DB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qualitative approach is also strongly associated with Feminist International Relations Theory, which advocates for the inclusion of marginalised voices and lived experiences in research (Tickner, 2014). Feminist scholars argue that traditional research methods have historically ignored women's experiences and contributions in political and peacebuilding processes. The qualitative approach is therefore particularly relevant, as it enables women and girls to share their own stories of experiences, challenges and contributions.</w:t>
      </w:r>
    </w:p>
    <w:p w14:paraId="2E205DF0"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Feminist International Relations Theory also supports the use of qualitative methods, privileging voice, experience, agency and social context over pure numerical representation. Therefore, semi-structured interviews and open-ended questionnaires are appropriate, allowing participants to discuss issues of exclusion, representation, institutional barriers and participation in more depth.</w:t>
      </w:r>
    </w:p>
    <w:p w14:paraId="2AC09575"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research approach also complements the exploratory research design adopted in the present study. The exploratory design provides the wider framework within which an under-researched topic can be explored and the qualitative approach provides the methodological means by which detailed experiences and meanings can be studied.</w:t>
      </w:r>
    </w:p>
    <w:p w14:paraId="3932781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approach, thus, allows for a deeper understanding of hard-to-measure issues such as gendered power relations, institutional barriers, social norms and informal peacebuilding contributions.</w:t>
      </w:r>
    </w:p>
    <w:p w14:paraId="60366C0A"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theoretical frameworks that inform this study also guided the qualitative approach. Feminist International Relations Theory focuses on the need to give voice to women’s lives and experiences, especially those that have been marginalized from the mainstream political debate. Thus, the theory justifies the qualitative methods in that it allows participants to describe their experience in their own words rather than reducing the complexity of social reality to numerical measurements.</w:t>
      </w:r>
    </w:p>
    <w:p w14:paraId="22DB995F" w14:textId="77777777" w:rsidR="001A6E90" w:rsidRDefault="001A6E90" w:rsidP="00FA02C7">
      <w:pPr>
        <w:spacing w:line="360" w:lineRule="auto"/>
        <w:jc w:val="both"/>
        <w:rPr>
          <w:rFonts w:ascii="Times New Roman" w:hAnsi="Times New Roman" w:cs="Times New Roman"/>
        </w:rPr>
      </w:pPr>
      <w:r w:rsidRPr="00FA02C7">
        <w:rPr>
          <w:rFonts w:ascii="Times New Roman" w:hAnsi="Times New Roman" w:cs="Times New Roman"/>
        </w:rPr>
        <w:t>Similarly, Social Constructivism stresses that social realities, identities and meanings are constructed through human interaction and interpretation. Qualitative inquiry is an appropriate methodological framework given the study’s aim to explore women and girls’ perceptions of their participation in peacebuilding diplomacy and the influence of societal norms on their involvement. Through interviews, open-ended questionnaires and document analysis, the researcher was able to explore subjective meanings attached to participation in peace building and the social processes that shape inclusion and exclusion in Zimbabwean society.</w:t>
      </w:r>
      <w:bookmarkStart w:id="119" w:name="_Toc232016663"/>
      <w:bookmarkStart w:id="120" w:name="_Toc232017140"/>
      <w:bookmarkStart w:id="121" w:name="_Toc232425456"/>
    </w:p>
    <w:p w14:paraId="67120D0C" w14:textId="77777777" w:rsidR="00FA02C7" w:rsidRDefault="00FA02C7" w:rsidP="00FA02C7">
      <w:pPr>
        <w:spacing w:line="360" w:lineRule="auto"/>
        <w:jc w:val="both"/>
        <w:rPr>
          <w:rFonts w:ascii="Times New Roman" w:hAnsi="Times New Roman" w:cs="Times New Roman"/>
        </w:rPr>
      </w:pPr>
    </w:p>
    <w:p w14:paraId="13B84C32" w14:textId="77777777" w:rsidR="00FA02C7" w:rsidRPr="00FA02C7" w:rsidRDefault="00FA02C7" w:rsidP="00FA02C7">
      <w:pPr>
        <w:spacing w:line="360" w:lineRule="auto"/>
        <w:jc w:val="both"/>
        <w:rPr>
          <w:rFonts w:ascii="Times New Roman" w:hAnsi="Times New Roman" w:cs="Times New Roman"/>
        </w:rPr>
      </w:pPr>
    </w:p>
    <w:p w14:paraId="5D978DE7" w14:textId="77777777"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b/>
        </w:rPr>
        <w:t>3.3.  Research design</w:t>
      </w:r>
      <w:bookmarkEnd w:id="119"/>
      <w:bookmarkEnd w:id="120"/>
      <w:bookmarkEnd w:id="121"/>
      <w:r w:rsidRPr="00FA02C7">
        <w:rPr>
          <w:rFonts w:ascii="Times New Roman" w:hAnsi="Times New Roman" w:cs="Times New Roman"/>
          <w:b/>
        </w:rPr>
        <w:t xml:space="preserve"> </w:t>
      </w:r>
    </w:p>
    <w:p w14:paraId="1A2BC032"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 research design is the general plan or structure of the investigation that guides the collection, analysis and interpretation of data. The study adopts a descriptive and exploratory research design as it seeks to give a detailed understanding of the role of women and girls in the peacebuilding diplomacy of Zimbabwe and explore an area that is still relatively under-researched.</w:t>
      </w:r>
    </w:p>
    <w:p w14:paraId="1B78F98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The descriptive nature of the study allows the researcher to give a detailed description of the experiences, roles and contributions of women and girls in peacebuilding diplomacy in Zimbabwe. The study aims to describe women’s role in formal and informal peacebuilding processes, the challenges they face, and the extent to which institutional mechanisms support their participation. </w:t>
      </w:r>
    </w:p>
    <w:p w14:paraId="0B08C4AD"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exploratory dimension is equally important because the role of women and girls in peacebuilding diplomacy, especially in the post-2023 Zimbabwean context, has not been widely researched. The study, therefore, seeks to identify emerging issues, discern patterns and generate deeper insights into the institutional and societal dynamics that influence women’s participation in the peacebuilding processes.</w:t>
      </w:r>
    </w:p>
    <w:p w14:paraId="6A6DC92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Bryman (2016) describes research design as the overall plan for connecting the different elements of research together in a coherent and logical manner in order to address the research problem effectively. Yin (2018) also states that exploratory research helps researchers to explore areas where there is not much knowledge.</w:t>
      </w:r>
    </w:p>
    <w:p w14:paraId="10CAF919"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design is appropriate for the study because peacebuilding in Zimbabwe is not confined to formal political negotiations but also includes community-based mediation, advocacy, conflict prevention, grassroots activism, and civic engagement. The study therefore aims at capturing the formal and informal dimensions of peacebuilding diplomacy.</w:t>
      </w:r>
    </w:p>
    <w:p w14:paraId="55C2E755"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 addition, the research design is in accordance with Feminist International Relations Theory and Social Constructivism. Feminist International Relations Theory emphasizes the importance of looking into gendered power structures and the exclusion of women in political process (Tickner, 2014). In contrast, social constructivism highlights the role of social norms, identities and interactions in constructing political realities and participation (Wendt, 1999). The theoretical frameworks support the descriptive and exploratory nature of the study by giving the researcher the tools to explore how gender norms and institutional structures shape women’s engagement in peacebuilding diplomacy.</w:t>
      </w:r>
    </w:p>
    <w:p w14:paraId="31318B0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descriptive and exploratory research design was a good fit for this study as the role of women and girls in peacebuilding diplomacy after the 2023 harmonised elections is under-researched in Zimbabwean scholarship. The descriptive part allowed the researcher to present a comprehensive description of women's experiences, contributions and challenges in peacebuilding processes, while the exploratory part helped to study emerging trends and under-researched issues concerning youth engagement, digital activism and grassroots peacebuilding initiatives. This combination of designs enabled the researcher to develop an in-depth understanding of women’s participation in peacebuilding diplomacy in a contemporary political setting.</w:t>
      </w:r>
    </w:p>
    <w:p w14:paraId="54AEB17A"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122" w:name="_Toc238830303"/>
      <w:r w:rsidRPr="00FA02C7">
        <w:rPr>
          <w:rFonts w:ascii="Times New Roman" w:hAnsi="Times New Roman" w:cs="Times New Roman"/>
          <w:b/>
          <w:color w:val="auto"/>
          <w:sz w:val="24"/>
          <w:szCs w:val="24"/>
        </w:rPr>
        <w:t>3.4. Population and sampling</w:t>
      </w:r>
      <w:bookmarkEnd w:id="122"/>
      <w:r w:rsidRPr="00FA02C7">
        <w:rPr>
          <w:rFonts w:ascii="Times New Roman" w:hAnsi="Times New Roman" w:cs="Times New Roman"/>
          <w:b/>
          <w:color w:val="auto"/>
          <w:sz w:val="24"/>
          <w:szCs w:val="24"/>
        </w:rPr>
        <w:t xml:space="preserve"> </w:t>
      </w:r>
    </w:p>
    <w:p w14:paraId="4CDB88C9"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The study population consisted of stakeholders. Purposive sampling was employed. </w:t>
      </w:r>
    </w:p>
    <w:p w14:paraId="1D1B5D57" w14:textId="77777777" w:rsidR="001A6E90" w:rsidRPr="00FA02C7" w:rsidRDefault="001A6E90" w:rsidP="00FA02C7">
      <w:pPr>
        <w:spacing w:line="360" w:lineRule="auto"/>
        <w:jc w:val="both"/>
        <w:rPr>
          <w:rFonts w:ascii="Times New Roman" w:hAnsi="Times New Roman" w:cs="Times New Roman"/>
          <w:b/>
          <w:bCs/>
        </w:rPr>
      </w:pPr>
      <w:r w:rsidRPr="00FA02C7">
        <w:rPr>
          <w:rFonts w:ascii="Times New Roman" w:hAnsi="Times New Roman" w:cs="Times New Roman"/>
          <w:b/>
          <w:bCs/>
        </w:rPr>
        <w:t xml:space="preserve">3.4.1. Population </w:t>
      </w:r>
    </w:p>
    <w:p w14:paraId="3DD88FAC"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population is the group of individuals and institutions that will provide data, because they have knowledge, experience or involvement that is relevant to the research problem. The population for this study comprises of individuals and organisations involved in peacebuilding, governance, diplomacy and gender-related initiatives in Zimbabwe.</w:t>
      </w:r>
    </w:p>
    <w:p w14:paraId="380C94BF"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According to Creswell and Creswell (2018), study population is the population of individuals to whom the research problem is applied and data is collected from them.</w:t>
      </w:r>
    </w:p>
    <w:p w14:paraId="55B3465E" w14:textId="77777777" w:rsidR="001A6E90" w:rsidRPr="00FA02C7" w:rsidRDefault="001A6E90" w:rsidP="00FA02C7">
      <w:pPr>
        <w:spacing w:line="360" w:lineRule="auto"/>
        <w:ind w:firstLine="360"/>
        <w:jc w:val="both"/>
        <w:rPr>
          <w:rFonts w:ascii="Times New Roman" w:hAnsi="Times New Roman" w:cs="Times New Roman"/>
        </w:rPr>
      </w:pPr>
      <w:r w:rsidRPr="00FA02C7">
        <w:rPr>
          <w:rFonts w:ascii="Times New Roman" w:hAnsi="Times New Roman" w:cs="Times New Roman"/>
        </w:rPr>
        <w:t>The study’s participants include :</w:t>
      </w:r>
    </w:p>
    <w:p w14:paraId="599F5BF7" w14:textId="77777777" w:rsidR="001A6E90" w:rsidRPr="00FA02C7" w:rsidRDefault="001A6E90" w:rsidP="00FA02C7">
      <w:pPr>
        <w:pStyle w:val="ListParagraph"/>
        <w:numPr>
          <w:ilvl w:val="0"/>
          <w:numId w:val="23"/>
        </w:numPr>
        <w:spacing w:line="360" w:lineRule="auto"/>
        <w:jc w:val="both"/>
        <w:rPr>
          <w:rFonts w:ascii="Times New Roman" w:hAnsi="Times New Roman" w:cs="Times New Roman"/>
        </w:rPr>
      </w:pPr>
      <w:r w:rsidRPr="00FA02C7">
        <w:rPr>
          <w:rFonts w:ascii="Times New Roman" w:hAnsi="Times New Roman" w:cs="Times New Roman"/>
        </w:rPr>
        <w:t>Women parliamentarians</w:t>
      </w:r>
    </w:p>
    <w:p w14:paraId="5197E813" w14:textId="77777777" w:rsidR="001A6E90" w:rsidRPr="00FA02C7" w:rsidRDefault="001A6E90" w:rsidP="00FA02C7">
      <w:pPr>
        <w:pStyle w:val="ListParagraph"/>
        <w:numPr>
          <w:ilvl w:val="0"/>
          <w:numId w:val="23"/>
        </w:numPr>
        <w:spacing w:line="360" w:lineRule="auto"/>
        <w:jc w:val="both"/>
        <w:rPr>
          <w:rFonts w:ascii="Times New Roman" w:hAnsi="Times New Roman" w:cs="Times New Roman"/>
        </w:rPr>
      </w:pPr>
      <w:r w:rsidRPr="00FA02C7">
        <w:rPr>
          <w:rFonts w:ascii="Times New Roman" w:hAnsi="Times New Roman" w:cs="Times New Roman"/>
        </w:rPr>
        <w:t>Civil society organisations</w:t>
      </w:r>
    </w:p>
    <w:p w14:paraId="4BAEF678" w14:textId="77777777" w:rsidR="001A6E90" w:rsidRPr="00FA02C7" w:rsidRDefault="001A6E90" w:rsidP="00FA02C7">
      <w:pPr>
        <w:pStyle w:val="ListParagraph"/>
        <w:numPr>
          <w:ilvl w:val="0"/>
          <w:numId w:val="23"/>
        </w:numPr>
        <w:spacing w:line="360" w:lineRule="auto"/>
        <w:jc w:val="both"/>
        <w:rPr>
          <w:rFonts w:ascii="Times New Roman" w:hAnsi="Times New Roman" w:cs="Times New Roman"/>
        </w:rPr>
      </w:pPr>
      <w:r w:rsidRPr="00FA02C7">
        <w:rPr>
          <w:rFonts w:ascii="Times New Roman" w:hAnsi="Times New Roman" w:cs="Times New Roman"/>
        </w:rPr>
        <w:t>Women’s rights activists</w:t>
      </w:r>
    </w:p>
    <w:p w14:paraId="12324412" w14:textId="77777777" w:rsidR="001A6E90" w:rsidRPr="00FA02C7" w:rsidRDefault="001A6E90" w:rsidP="00FA02C7">
      <w:pPr>
        <w:pStyle w:val="ListParagraph"/>
        <w:numPr>
          <w:ilvl w:val="0"/>
          <w:numId w:val="23"/>
        </w:numPr>
        <w:spacing w:line="360" w:lineRule="auto"/>
        <w:jc w:val="both"/>
        <w:rPr>
          <w:rFonts w:ascii="Times New Roman" w:hAnsi="Times New Roman" w:cs="Times New Roman"/>
        </w:rPr>
      </w:pPr>
      <w:r w:rsidRPr="00FA02C7">
        <w:rPr>
          <w:rFonts w:ascii="Times New Roman" w:hAnsi="Times New Roman" w:cs="Times New Roman"/>
        </w:rPr>
        <w:t>Youth representatives</w:t>
      </w:r>
    </w:p>
    <w:p w14:paraId="2D6A1E4A" w14:textId="77777777" w:rsidR="001A6E90" w:rsidRPr="00FA02C7" w:rsidRDefault="001A6E90" w:rsidP="00FA02C7">
      <w:pPr>
        <w:pStyle w:val="ListParagraph"/>
        <w:numPr>
          <w:ilvl w:val="0"/>
          <w:numId w:val="23"/>
        </w:numPr>
        <w:spacing w:line="360" w:lineRule="auto"/>
        <w:jc w:val="both"/>
        <w:rPr>
          <w:rFonts w:ascii="Times New Roman" w:hAnsi="Times New Roman" w:cs="Times New Roman"/>
        </w:rPr>
      </w:pPr>
      <w:r w:rsidRPr="00FA02C7">
        <w:rPr>
          <w:rFonts w:ascii="Times New Roman" w:hAnsi="Times New Roman" w:cs="Times New Roman"/>
        </w:rPr>
        <w:t>Young women involved in community initiatives</w:t>
      </w:r>
    </w:p>
    <w:p w14:paraId="5B18B5C1" w14:textId="77777777" w:rsidR="001A6E90" w:rsidRPr="00FA02C7" w:rsidRDefault="001A6E90" w:rsidP="00FA02C7">
      <w:pPr>
        <w:pStyle w:val="ListParagraph"/>
        <w:numPr>
          <w:ilvl w:val="0"/>
          <w:numId w:val="23"/>
        </w:numPr>
        <w:spacing w:line="360" w:lineRule="auto"/>
        <w:jc w:val="both"/>
        <w:rPr>
          <w:rFonts w:ascii="Times New Roman" w:hAnsi="Times New Roman" w:cs="Times New Roman"/>
        </w:rPr>
      </w:pPr>
      <w:r w:rsidRPr="00FA02C7">
        <w:rPr>
          <w:rFonts w:ascii="Times New Roman" w:hAnsi="Times New Roman" w:cs="Times New Roman"/>
        </w:rPr>
        <w:t>Representatives from women-focused organisations.</w:t>
      </w:r>
    </w:p>
    <w:p w14:paraId="5E0181C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Women parliamentarians are included because they play an important role in legislative peacebuilding, policy advocacy, governance processes, and debates relating to peace and inclusion. Their experiences provide insight into institutional opportunities and barriers affecting women’s participation in peacebuilding diplomacy.</w:t>
      </w:r>
    </w:p>
    <w:p w14:paraId="7ADCB93C"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Civil society organisations such as Women of Zimbabwe Arise (WOZA) and the Zimbabwe Women Lawyers Association are included because they have historically participated in advocacy, constitutional awareness campaigns, conflict prevention initiatives, and peacebuilding activities during periods of political tension.</w:t>
      </w:r>
    </w:p>
    <w:p w14:paraId="00BB1C00"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Young women and youth representatives are included because recent literature highlights the increasing importance of youth participation in peacebuilding through digital activism, community mobilisation, and civic engagement (Mutasa, 2020).</w:t>
      </w:r>
    </w:p>
    <w:p w14:paraId="252DE060"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inclusion of diverse participants is intended to capture multiple perspectives and improve the richness and credibility of the findings.</w:t>
      </w:r>
    </w:p>
    <w:p w14:paraId="6C059B70" w14:textId="77777777" w:rsidR="001A6E90" w:rsidRPr="00FA02C7" w:rsidRDefault="001A6E90" w:rsidP="00FA02C7">
      <w:pPr>
        <w:spacing w:line="360" w:lineRule="auto"/>
        <w:jc w:val="both"/>
        <w:rPr>
          <w:rFonts w:ascii="Times New Roman" w:hAnsi="Times New Roman" w:cs="Times New Roman"/>
        </w:rPr>
      </w:pPr>
    </w:p>
    <w:p w14:paraId="2E2917DB"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23" w:name="_Toc232016666"/>
      <w:bookmarkStart w:id="124" w:name="_Toc232017143"/>
      <w:bookmarkStart w:id="125" w:name="_Toc232425459"/>
      <w:bookmarkStart w:id="126" w:name="_Toc238830304"/>
      <w:r w:rsidRPr="00FA02C7">
        <w:rPr>
          <w:rFonts w:ascii="Times New Roman" w:hAnsi="Times New Roman" w:cs="Times New Roman"/>
          <w:b/>
          <w:color w:val="auto"/>
          <w:sz w:val="24"/>
          <w:szCs w:val="24"/>
        </w:rPr>
        <w:t xml:space="preserve">3.4.2. </w:t>
      </w:r>
      <w:bookmarkEnd w:id="123"/>
      <w:bookmarkEnd w:id="124"/>
      <w:bookmarkEnd w:id="125"/>
      <w:r w:rsidRPr="00FA02C7">
        <w:rPr>
          <w:rFonts w:ascii="Times New Roman" w:hAnsi="Times New Roman" w:cs="Times New Roman"/>
          <w:b/>
          <w:color w:val="auto"/>
          <w:sz w:val="24"/>
          <w:szCs w:val="24"/>
        </w:rPr>
        <w:t>Sampling technique.</w:t>
      </w:r>
      <w:bookmarkEnd w:id="126"/>
      <w:r w:rsidRPr="00FA02C7">
        <w:rPr>
          <w:rFonts w:ascii="Times New Roman" w:hAnsi="Times New Roman" w:cs="Times New Roman"/>
          <w:b/>
          <w:color w:val="auto"/>
          <w:sz w:val="24"/>
          <w:szCs w:val="24"/>
        </w:rPr>
        <w:t xml:space="preserve"> </w:t>
      </w:r>
    </w:p>
    <w:p w14:paraId="7984E7AD" w14:textId="204FE4DF"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Sampling is the process of selecting participants from the target population to be included in the study (Patton, 2015). The present study used purposive and snowball sampling techniques.</w:t>
      </w:r>
    </w:p>
    <w:p w14:paraId="7AB8BDBF" w14:textId="340BF629"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Purposive sampling is the selection of participants based on their knowledge, experience and relevance to the study (Etikan et al, 2016). This technique is appropriate because the study requires participants who are directly involved or knowledgeable about peacebuilding diplomacy and gender issues in Zimbabwe.</w:t>
      </w:r>
    </w:p>
    <w:p w14:paraId="1C5449CA" w14:textId="49EF50BF"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researcher will purposively select women parliamentarians, civil society actors, women’s rights activists and youth leaders because of their information relevant to the research objectives and questions. The study will also employ snowball sampling where the initial participants will be asked to identify other participants who have relevant knowledge or experience (Noy, 2008).</w:t>
      </w:r>
    </w:p>
    <w:p w14:paraId="689F9888" w14:textId="7CF97EA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approach is especially useful in accessing participants in political and civil society networks where trust and referral are important. Thus, snowball sampling allows the researcher to approach people who may be otherwise difficult to reach, especially in politically sensitive settings.</w:t>
      </w:r>
    </w:p>
    <w:p w14:paraId="4DAB848E" w14:textId="0A7CF9FB"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employed purposive and snowball sampling to allow for the collection of rich and relevant data.</w:t>
      </w:r>
    </w:p>
    <w:p w14:paraId="48090BAF"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27" w:name="_Toc232016668"/>
      <w:bookmarkStart w:id="128" w:name="_Toc232017145"/>
      <w:bookmarkStart w:id="129" w:name="_Toc232425461"/>
      <w:bookmarkStart w:id="130" w:name="_Toc238830305"/>
      <w:r w:rsidRPr="00FA02C7">
        <w:rPr>
          <w:rFonts w:ascii="Times New Roman" w:hAnsi="Times New Roman" w:cs="Times New Roman"/>
          <w:b/>
          <w:color w:val="auto"/>
          <w:sz w:val="24"/>
          <w:szCs w:val="24"/>
        </w:rPr>
        <w:t xml:space="preserve">3.5. Data collection </w:t>
      </w:r>
      <w:bookmarkEnd w:id="127"/>
      <w:bookmarkEnd w:id="128"/>
      <w:bookmarkEnd w:id="129"/>
      <w:r w:rsidRPr="00FA02C7">
        <w:rPr>
          <w:rFonts w:ascii="Times New Roman" w:hAnsi="Times New Roman" w:cs="Times New Roman"/>
          <w:b/>
          <w:color w:val="auto"/>
          <w:sz w:val="24"/>
          <w:szCs w:val="24"/>
        </w:rPr>
        <w:t>methods</w:t>
      </w:r>
      <w:bookmarkEnd w:id="130"/>
      <w:r w:rsidRPr="00FA02C7">
        <w:rPr>
          <w:rFonts w:ascii="Times New Roman" w:hAnsi="Times New Roman" w:cs="Times New Roman"/>
          <w:b/>
          <w:color w:val="auto"/>
          <w:sz w:val="24"/>
          <w:szCs w:val="24"/>
        </w:rPr>
        <w:t xml:space="preserve"> </w:t>
      </w:r>
    </w:p>
    <w:p w14:paraId="1E121916" w14:textId="778ECAE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study used semi-structured interviews, open-ended questionnaires and document analysis. The use of multiple methods allows for triangulation that increases the credibility and reliability of findings (Carter et al., 2014).</w:t>
      </w:r>
    </w:p>
    <w:p w14:paraId="375912AC"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b/>
        </w:rPr>
        <w:t>3.5.1. Semi-structured interviews</w:t>
      </w:r>
    </w:p>
    <w:p w14:paraId="6F2E145E" w14:textId="3C0AED04"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Semi-structured interviews were the main method of data collection in this study. A semi-structured interview is a guided conversation that follows a pre-determined set of themes, but allows for flexibility for participants to elaborate on issues they find important (Kallio et al., 2016).</w:t>
      </w:r>
    </w:p>
    <w:p w14:paraId="55D049B7" w14:textId="0A3377EA"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method was suitable because it allowed participants to give detailed descriptions of their experiences, perceptions and challenges concerning women’s participation in peacebuilding diplomacy.</w:t>
      </w:r>
    </w:p>
    <w:p w14:paraId="32A8DD27"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Interviews were particularly useful in exploring sensitive issues such as political exclusion, gender discrimination and institutional barriers. Furthermore, they allowed the researcher to ask follow-up questions and seek clarification when necessary, leading to richer and more nuanced data.</w:t>
      </w:r>
    </w:p>
    <w:p w14:paraId="1338FBAF" w14:textId="77777777" w:rsidR="001A6E90" w:rsidRPr="00FA02C7" w:rsidRDefault="001A6E90" w:rsidP="00FA02C7">
      <w:pPr>
        <w:pStyle w:val="Heading3"/>
        <w:spacing w:line="360" w:lineRule="auto"/>
        <w:jc w:val="both"/>
        <w:rPr>
          <w:rFonts w:ascii="Times New Roman" w:hAnsi="Times New Roman" w:cs="Times New Roman"/>
          <w:b/>
          <w:color w:val="auto"/>
          <w:sz w:val="24"/>
          <w:szCs w:val="24"/>
        </w:rPr>
      </w:pPr>
      <w:bookmarkStart w:id="131" w:name="_Toc232016669"/>
      <w:bookmarkStart w:id="132" w:name="_Toc232017146"/>
      <w:bookmarkStart w:id="133" w:name="_Toc232425462"/>
      <w:bookmarkStart w:id="134" w:name="_Toc238830306"/>
      <w:r w:rsidRPr="00FA02C7">
        <w:rPr>
          <w:rFonts w:ascii="Times New Roman" w:hAnsi="Times New Roman" w:cs="Times New Roman"/>
          <w:b/>
          <w:color w:val="auto"/>
          <w:sz w:val="24"/>
          <w:szCs w:val="24"/>
        </w:rPr>
        <w:t>3.5.2 Questionnaires</w:t>
      </w:r>
      <w:bookmarkEnd w:id="131"/>
      <w:bookmarkEnd w:id="132"/>
      <w:bookmarkEnd w:id="133"/>
      <w:bookmarkEnd w:id="134"/>
    </w:p>
    <w:p w14:paraId="0C1C2C3D" w14:textId="738C0E1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employed open-ended questionnaires to supplement the interviews. Open ended questionnaires allow respondents to answer freely and give their views in more detail.</w:t>
      </w:r>
    </w:p>
    <w:p w14:paraId="2FD9D476" w14:textId="5F059080"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was particularly useful for participants who were difficult to reach for face-to-face interviews because of time, geographical or professional constraints.</w:t>
      </w:r>
    </w:p>
    <w:p w14:paraId="52B88477" w14:textId="738559FC"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Open-ended questionnaires are more consistent with qualitative methodology, while closed-ended questionnaires are generally associated with quantitative research (Bryman, 2016). Open-ended questionnaires produce descriptive and interpretive data, not numbers.</w:t>
      </w:r>
    </w:p>
    <w:p w14:paraId="0BBE9BA8" w14:textId="5DDA106E"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questionnaires helped to broaden the scope of perspectives represented in the study.</w:t>
      </w:r>
    </w:p>
    <w:p w14:paraId="2A662804" w14:textId="77777777" w:rsidR="001A6E90" w:rsidRPr="00FA02C7" w:rsidRDefault="001A6E90" w:rsidP="00FA02C7">
      <w:pPr>
        <w:pStyle w:val="Heading3"/>
        <w:spacing w:line="360" w:lineRule="auto"/>
        <w:jc w:val="both"/>
        <w:rPr>
          <w:rFonts w:ascii="Times New Roman" w:hAnsi="Times New Roman" w:cs="Times New Roman"/>
          <w:sz w:val="24"/>
          <w:szCs w:val="24"/>
        </w:rPr>
      </w:pPr>
      <w:bookmarkStart w:id="135" w:name="_Toc232016670"/>
      <w:bookmarkStart w:id="136" w:name="_Toc232017147"/>
      <w:bookmarkStart w:id="137" w:name="_Toc232425463"/>
      <w:bookmarkStart w:id="138" w:name="_Toc238830307"/>
      <w:r w:rsidRPr="00FA02C7">
        <w:rPr>
          <w:rFonts w:ascii="Times New Roman" w:hAnsi="Times New Roman" w:cs="Times New Roman"/>
          <w:b/>
          <w:color w:val="auto"/>
          <w:sz w:val="24"/>
          <w:szCs w:val="24"/>
        </w:rPr>
        <w:t>3.6. Analysis of Documents</w:t>
      </w:r>
      <w:bookmarkEnd w:id="135"/>
      <w:bookmarkEnd w:id="136"/>
      <w:bookmarkEnd w:id="137"/>
      <w:bookmarkEnd w:id="138"/>
    </w:p>
    <w:p w14:paraId="2C19ECD5" w14:textId="11B53DC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Document analysis involves reviewing existing written materials related to the research topic (Bowen, 2009). The study will analyze:</w:t>
      </w:r>
    </w:p>
    <w:p w14:paraId="799F76E0" w14:textId="77777777" w:rsidR="001A6E90" w:rsidRPr="00FA02C7" w:rsidRDefault="001A6E90" w:rsidP="00FA02C7">
      <w:pPr>
        <w:pStyle w:val="ListParagraph"/>
        <w:numPr>
          <w:ilvl w:val="0"/>
          <w:numId w:val="24"/>
        </w:numPr>
        <w:spacing w:line="360" w:lineRule="auto"/>
        <w:jc w:val="both"/>
        <w:rPr>
          <w:rFonts w:ascii="Times New Roman" w:hAnsi="Times New Roman" w:cs="Times New Roman"/>
        </w:rPr>
      </w:pPr>
      <w:r w:rsidRPr="00FA02C7">
        <w:rPr>
          <w:rFonts w:ascii="Times New Roman" w:hAnsi="Times New Roman" w:cs="Times New Roman"/>
        </w:rPr>
        <w:t>Reports of Parliament</w:t>
      </w:r>
    </w:p>
    <w:p w14:paraId="75A064DC" w14:textId="77777777" w:rsidR="001A6E90" w:rsidRPr="00FA02C7" w:rsidRDefault="001A6E90" w:rsidP="00FA02C7">
      <w:pPr>
        <w:pStyle w:val="ListParagraph"/>
        <w:numPr>
          <w:ilvl w:val="0"/>
          <w:numId w:val="24"/>
        </w:numPr>
        <w:spacing w:line="360" w:lineRule="auto"/>
        <w:jc w:val="both"/>
        <w:rPr>
          <w:rFonts w:ascii="Times New Roman" w:hAnsi="Times New Roman" w:cs="Times New Roman"/>
        </w:rPr>
      </w:pPr>
      <w:r w:rsidRPr="00FA02C7">
        <w:rPr>
          <w:rFonts w:ascii="Times New Roman" w:hAnsi="Times New Roman" w:cs="Times New Roman"/>
        </w:rPr>
        <w:t>State policies</w:t>
      </w:r>
    </w:p>
    <w:p w14:paraId="254A44EF" w14:textId="77777777" w:rsidR="001A6E90" w:rsidRPr="00FA02C7" w:rsidRDefault="001A6E90" w:rsidP="00FA02C7">
      <w:pPr>
        <w:pStyle w:val="ListParagraph"/>
        <w:numPr>
          <w:ilvl w:val="0"/>
          <w:numId w:val="24"/>
        </w:numPr>
        <w:spacing w:line="360" w:lineRule="auto"/>
        <w:jc w:val="both"/>
        <w:rPr>
          <w:rFonts w:ascii="Times New Roman" w:hAnsi="Times New Roman" w:cs="Times New Roman"/>
        </w:rPr>
      </w:pPr>
      <w:r w:rsidRPr="00FA02C7">
        <w:rPr>
          <w:rFonts w:ascii="Times New Roman" w:hAnsi="Times New Roman" w:cs="Times New Roman"/>
        </w:rPr>
        <w:t>SADC gender frameworks.</w:t>
      </w:r>
    </w:p>
    <w:p w14:paraId="2D4345CA" w14:textId="77777777" w:rsidR="001A6E90" w:rsidRPr="00FA02C7" w:rsidRDefault="001A6E90" w:rsidP="00FA02C7">
      <w:pPr>
        <w:pStyle w:val="ListParagraph"/>
        <w:numPr>
          <w:ilvl w:val="0"/>
          <w:numId w:val="24"/>
        </w:numPr>
        <w:spacing w:line="360" w:lineRule="auto"/>
        <w:jc w:val="both"/>
        <w:rPr>
          <w:rFonts w:ascii="Times New Roman" w:hAnsi="Times New Roman" w:cs="Times New Roman"/>
        </w:rPr>
      </w:pPr>
      <w:r w:rsidRPr="00FA02C7">
        <w:rPr>
          <w:rFonts w:ascii="Times New Roman" w:hAnsi="Times New Roman" w:cs="Times New Roman"/>
        </w:rPr>
        <w:t xml:space="preserve">UN Women </w:t>
      </w:r>
    </w:p>
    <w:p w14:paraId="08D91C5F" w14:textId="77777777" w:rsidR="001A6E90" w:rsidRPr="00FA02C7" w:rsidRDefault="001A6E90" w:rsidP="00FA02C7">
      <w:pPr>
        <w:pStyle w:val="ListParagraph"/>
        <w:numPr>
          <w:ilvl w:val="0"/>
          <w:numId w:val="24"/>
        </w:numPr>
        <w:spacing w:line="360" w:lineRule="auto"/>
        <w:jc w:val="both"/>
        <w:rPr>
          <w:rFonts w:ascii="Times New Roman" w:hAnsi="Times New Roman" w:cs="Times New Roman"/>
        </w:rPr>
      </w:pPr>
      <w:r w:rsidRPr="00FA02C7">
        <w:rPr>
          <w:rFonts w:ascii="Times New Roman" w:hAnsi="Times New Roman" w:cs="Times New Roman"/>
        </w:rPr>
        <w:t>Publications of civil society</w:t>
      </w:r>
    </w:p>
    <w:p w14:paraId="0C220EA7" w14:textId="710FD1C2"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Document analysis offered a contextual understanding of institutional frameworks, policy commitments and public discourse on women and peacebuilding in Zimbabwe. The method will also allow the researcher to compare policy commitments to the experiences and perspectives shared by participants.</w:t>
      </w:r>
    </w:p>
    <w:p w14:paraId="1198E19B"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139" w:name="_Toc232016671"/>
      <w:bookmarkStart w:id="140" w:name="_Toc232017148"/>
      <w:bookmarkStart w:id="141" w:name="_Toc232425464"/>
      <w:bookmarkStart w:id="142" w:name="_Toc238830308"/>
      <w:r w:rsidRPr="00FA02C7">
        <w:rPr>
          <w:rFonts w:ascii="Times New Roman" w:hAnsi="Times New Roman" w:cs="Times New Roman"/>
          <w:b/>
          <w:color w:val="auto"/>
          <w:sz w:val="24"/>
          <w:szCs w:val="24"/>
        </w:rPr>
        <w:t>3.7 Data presentation and analysis</w:t>
      </w:r>
      <w:bookmarkEnd w:id="139"/>
      <w:bookmarkEnd w:id="140"/>
      <w:bookmarkEnd w:id="141"/>
      <w:bookmarkEnd w:id="142"/>
    </w:p>
    <w:p w14:paraId="3113AEFB" w14:textId="06EEF0D9"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Qualitative data was analysed using thematic analysis. Braun and Clarke (2006) describe thematic analysis (TA) as “a method for identifying, analysing, and reporting patterns (themes) within data” (p. 79).</w:t>
      </w:r>
    </w:p>
    <w:p w14:paraId="5B2CAB73" w14:textId="179A6191"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analysis process included:</w:t>
      </w:r>
    </w:p>
    <w:p w14:paraId="5BBA3391"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1. Transcribing answers from interviews</w:t>
      </w:r>
    </w:p>
    <w:p w14:paraId="115924E2"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2. Reading the data and familiarizing with it</w:t>
      </w:r>
    </w:p>
    <w:p w14:paraId="23E8B876"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3. Programming concepts and ideas</w:t>
      </w:r>
    </w:p>
    <w:p w14:paraId="31F94FD9"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4. Thematic coding</w:t>
      </w:r>
    </w:p>
    <w:p w14:paraId="44790E86"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5. Understanding themes in relation to research questions and theoretical frameworks</w:t>
      </w:r>
    </w:p>
    <w:p w14:paraId="732F0A96" w14:textId="189DBC03"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Thematic analysis is suitable as it provides flexibility and systematic interpretation of qualitative data. It is useful to map out recurring themes on women’s participation, institutional barriers, social norms and peacebuilding contributions.</w:t>
      </w:r>
    </w:p>
    <w:p w14:paraId="6EB6098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The findings was analysed through the lens of Feminist International Relations Theory and Social Constructivism so as to keep the focus on gendered power relations and socially constructed norms. </w:t>
      </w:r>
    </w:p>
    <w:p w14:paraId="5897CB84" w14:textId="76428BBD"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Thematic analysis was especially appropriate because it helped to identify recurring patterns across different participant groups' responses. In this process common themes relating to women’s contribution, barriers to participation, institutional support mechanisms, youth engagement and policy implementation were identified and analysed. Thematic analysis also allowed for a comparison of the experiences of the participants with the literature reviewed in Chapter Two. This added to the credibility of the findings, as the researcher could identify points of convergence and divergence between empirical evidence and scholarly perspectives.</w:t>
      </w:r>
    </w:p>
    <w:p w14:paraId="52677A91"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143" w:name="_Toc232016672"/>
      <w:bookmarkStart w:id="144" w:name="_Toc232017149"/>
      <w:bookmarkStart w:id="145" w:name="_Toc232425465"/>
      <w:bookmarkStart w:id="146" w:name="_Toc238830309"/>
      <w:r w:rsidRPr="00FA02C7">
        <w:rPr>
          <w:rFonts w:ascii="Times New Roman" w:hAnsi="Times New Roman" w:cs="Times New Roman"/>
          <w:b/>
          <w:color w:val="auto"/>
          <w:sz w:val="24"/>
          <w:szCs w:val="24"/>
        </w:rPr>
        <w:t>3.8 Ethical Considerations</w:t>
      </w:r>
      <w:bookmarkEnd w:id="143"/>
      <w:bookmarkEnd w:id="144"/>
      <w:bookmarkEnd w:id="145"/>
      <w:bookmarkEnd w:id="146"/>
    </w:p>
    <w:p w14:paraId="66D5F0EE" w14:textId="71F7CAE4"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Ethical considerations are critically important to the integrity and credibility of the research process. The study was conducted in accordance with ethical principles such as informed consent, confidentiality, anonymity and voluntary participation (Orb et al., 2001).</w:t>
      </w:r>
    </w:p>
    <w:p w14:paraId="3888B5A6"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b/>
        <w:t>Participants were informed of:</w:t>
      </w:r>
    </w:p>
    <w:p w14:paraId="6FAD7D50" w14:textId="77777777" w:rsidR="001A6E90" w:rsidRPr="00FA02C7" w:rsidRDefault="001A6E90" w:rsidP="00FA02C7">
      <w:pPr>
        <w:pStyle w:val="ListParagraph"/>
        <w:numPr>
          <w:ilvl w:val="0"/>
          <w:numId w:val="25"/>
        </w:numPr>
        <w:spacing w:line="360" w:lineRule="auto"/>
        <w:jc w:val="both"/>
        <w:rPr>
          <w:rFonts w:ascii="Times New Roman" w:hAnsi="Times New Roman" w:cs="Times New Roman"/>
        </w:rPr>
      </w:pPr>
      <w:r w:rsidRPr="00FA02C7">
        <w:rPr>
          <w:rFonts w:ascii="Times New Roman" w:hAnsi="Times New Roman" w:cs="Times New Roman"/>
        </w:rPr>
        <w:t>Objective of the study</w:t>
      </w:r>
    </w:p>
    <w:p w14:paraId="6DAD685C" w14:textId="77777777" w:rsidR="001A6E90" w:rsidRPr="00FA02C7" w:rsidRDefault="001A6E90" w:rsidP="00FA02C7">
      <w:pPr>
        <w:pStyle w:val="ListParagraph"/>
        <w:numPr>
          <w:ilvl w:val="0"/>
          <w:numId w:val="25"/>
        </w:numPr>
        <w:spacing w:line="360" w:lineRule="auto"/>
        <w:jc w:val="both"/>
        <w:rPr>
          <w:rFonts w:ascii="Times New Roman" w:hAnsi="Times New Roman" w:cs="Times New Roman"/>
        </w:rPr>
      </w:pPr>
      <w:r w:rsidRPr="00FA02C7">
        <w:rPr>
          <w:rFonts w:ascii="Times New Roman" w:hAnsi="Times New Roman" w:cs="Times New Roman"/>
        </w:rPr>
        <w:t>Their role in research</w:t>
      </w:r>
    </w:p>
    <w:p w14:paraId="30898CD4" w14:textId="77777777" w:rsidR="001A6E90" w:rsidRPr="00FA02C7" w:rsidRDefault="001A6E90" w:rsidP="00FA02C7">
      <w:pPr>
        <w:pStyle w:val="ListParagraph"/>
        <w:numPr>
          <w:ilvl w:val="0"/>
          <w:numId w:val="25"/>
        </w:numPr>
        <w:spacing w:line="360" w:lineRule="auto"/>
        <w:jc w:val="both"/>
        <w:rPr>
          <w:rFonts w:ascii="Times New Roman" w:hAnsi="Times New Roman" w:cs="Times New Roman"/>
        </w:rPr>
      </w:pPr>
      <w:r w:rsidRPr="00FA02C7">
        <w:rPr>
          <w:rFonts w:ascii="Times New Roman" w:hAnsi="Times New Roman" w:cs="Times New Roman"/>
        </w:rPr>
        <w:t>Their right to leave at any time</w:t>
      </w:r>
    </w:p>
    <w:p w14:paraId="27EC8127" w14:textId="77777777" w:rsidR="001A6E90" w:rsidRPr="00FA02C7" w:rsidRDefault="001A6E90" w:rsidP="00FA02C7">
      <w:pPr>
        <w:pStyle w:val="ListParagraph"/>
        <w:numPr>
          <w:ilvl w:val="0"/>
          <w:numId w:val="25"/>
        </w:numPr>
        <w:spacing w:line="360" w:lineRule="auto"/>
        <w:jc w:val="both"/>
        <w:rPr>
          <w:rFonts w:ascii="Times New Roman" w:hAnsi="Times New Roman" w:cs="Times New Roman"/>
        </w:rPr>
      </w:pPr>
      <w:r w:rsidRPr="00FA02C7">
        <w:rPr>
          <w:rFonts w:ascii="Times New Roman" w:hAnsi="Times New Roman" w:cs="Times New Roman"/>
        </w:rPr>
        <w:t>What the information will be used for</w:t>
      </w:r>
    </w:p>
    <w:p w14:paraId="37236A5E" w14:textId="77777777" w:rsidR="001A6E90" w:rsidRPr="00FA02C7" w:rsidRDefault="001A6E90" w:rsidP="00FA02C7">
      <w:pPr>
        <w:pStyle w:val="ListParagraph"/>
        <w:numPr>
          <w:ilvl w:val="0"/>
          <w:numId w:val="25"/>
        </w:numPr>
        <w:spacing w:line="360" w:lineRule="auto"/>
        <w:jc w:val="both"/>
        <w:rPr>
          <w:rFonts w:ascii="Times New Roman" w:hAnsi="Times New Roman" w:cs="Times New Roman"/>
        </w:rPr>
      </w:pPr>
      <w:r w:rsidRPr="00FA02C7">
        <w:rPr>
          <w:rFonts w:ascii="Times New Roman" w:hAnsi="Times New Roman" w:cs="Times New Roman"/>
        </w:rPr>
        <w:t>Confidentiality will be maintained by protecting the identity of the participants and using the responses for academic purposes only.</w:t>
      </w:r>
    </w:p>
    <w:p w14:paraId="64B470A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b/>
        <w:t>Considering the political sensitivity of governance and peacebuilding issues in Zimbabwe, the researcher took care not to expose the participants to any harm, intimidation or discomfort during the course of the research.</w:t>
      </w:r>
    </w:p>
    <w:p w14:paraId="79520AE8"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147" w:name="_Toc232016674"/>
      <w:bookmarkStart w:id="148" w:name="_Toc232017151"/>
      <w:bookmarkStart w:id="149" w:name="_Toc232425467"/>
      <w:bookmarkStart w:id="150" w:name="_Toc238830310"/>
      <w:r w:rsidRPr="00FA02C7">
        <w:rPr>
          <w:rFonts w:ascii="Times New Roman" w:hAnsi="Times New Roman" w:cs="Times New Roman"/>
          <w:b/>
          <w:color w:val="auto"/>
          <w:sz w:val="24"/>
          <w:szCs w:val="24"/>
        </w:rPr>
        <w:t xml:space="preserve">3.9. </w:t>
      </w:r>
      <w:bookmarkEnd w:id="147"/>
      <w:bookmarkEnd w:id="148"/>
      <w:bookmarkEnd w:id="149"/>
      <w:r w:rsidRPr="00FA02C7">
        <w:rPr>
          <w:rFonts w:ascii="Times New Roman" w:hAnsi="Times New Roman" w:cs="Times New Roman"/>
          <w:b/>
          <w:color w:val="auto"/>
          <w:sz w:val="24"/>
          <w:szCs w:val="24"/>
        </w:rPr>
        <w:t>Chapter summary</w:t>
      </w:r>
      <w:bookmarkEnd w:id="150"/>
      <w:r w:rsidRPr="00FA02C7">
        <w:rPr>
          <w:rFonts w:ascii="Times New Roman" w:hAnsi="Times New Roman" w:cs="Times New Roman"/>
          <w:b/>
          <w:color w:val="auto"/>
          <w:sz w:val="24"/>
          <w:szCs w:val="24"/>
        </w:rPr>
        <w:t xml:space="preserve"> </w:t>
      </w:r>
    </w:p>
    <w:p w14:paraId="2F73E503" w14:textId="540F7238"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This chapter outlined the methodological framework used in the study. Research design, qualitative research approach, study population, sampling techniques, data collection methods, data analysis procedures, ethical considerations and limitations of the study were discussed. The chapter justified the use of a qualitative research approach and multiple data collection methods in exploring the role of women and girls in peacebuilding diplomacy in Zimbabwe. The following chapter will present and discuss the findings from documentary sources and field research.</w:t>
      </w:r>
      <w:bookmarkStart w:id="151" w:name="_Toc232016675"/>
      <w:bookmarkStart w:id="152" w:name="_Toc232017152"/>
      <w:bookmarkStart w:id="153" w:name="_Toc232425468"/>
    </w:p>
    <w:p w14:paraId="0C2574CB" w14:textId="77777777" w:rsidR="001A6E90" w:rsidRPr="00FA02C7" w:rsidRDefault="001A6E90" w:rsidP="00FA02C7">
      <w:pPr>
        <w:spacing w:line="360" w:lineRule="auto"/>
        <w:jc w:val="both"/>
        <w:rPr>
          <w:rFonts w:ascii="Times New Roman" w:hAnsi="Times New Roman" w:cs="Times New Roman"/>
          <w:b/>
        </w:rPr>
      </w:pPr>
    </w:p>
    <w:p w14:paraId="13FE34EA" w14:textId="77777777" w:rsidR="001A6E90" w:rsidRPr="00FA02C7" w:rsidRDefault="001A6E90" w:rsidP="00FA02C7">
      <w:pPr>
        <w:spacing w:line="360" w:lineRule="auto"/>
        <w:jc w:val="both"/>
        <w:rPr>
          <w:rFonts w:ascii="Times New Roman" w:hAnsi="Times New Roman" w:cs="Times New Roman"/>
          <w:b/>
        </w:rPr>
      </w:pPr>
    </w:p>
    <w:p w14:paraId="1A40AC15" w14:textId="77777777" w:rsidR="001A6E90" w:rsidRPr="00FA02C7" w:rsidRDefault="001A6E90" w:rsidP="00FA02C7">
      <w:pPr>
        <w:spacing w:line="360" w:lineRule="auto"/>
        <w:jc w:val="both"/>
        <w:rPr>
          <w:rFonts w:ascii="Times New Roman" w:hAnsi="Times New Roman" w:cs="Times New Roman"/>
          <w:b/>
        </w:rPr>
      </w:pPr>
    </w:p>
    <w:p w14:paraId="3E166883" w14:textId="77777777" w:rsidR="001A6E90" w:rsidRPr="00FA02C7" w:rsidRDefault="001A6E90" w:rsidP="00FA02C7">
      <w:pPr>
        <w:spacing w:line="360" w:lineRule="auto"/>
        <w:jc w:val="both"/>
        <w:rPr>
          <w:rFonts w:ascii="Times New Roman" w:hAnsi="Times New Roman" w:cs="Times New Roman"/>
          <w:b/>
        </w:rPr>
      </w:pPr>
    </w:p>
    <w:p w14:paraId="7CB43CFB" w14:textId="77777777" w:rsidR="001A6E90" w:rsidRPr="00FA02C7" w:rsidRDefault="001A6E90" w:rsidP="00FA02C7">
      <w:pPr>
        <w:spacing w:line="360" w:lineRule="auto"/>
        <w:jc w:val="both"/>
        <w:rPr>
          <w:rFonts w:ascii="Times New Roman" w:hAnsi="Times New Roman" w:cs="Times New Roman"/>
          <w:b/>
        </w:rPr>
      </w:pPr>
    </w:p>
    <w:p w14:paraId="29946FC2" w14:textId="77777777" w:rsidR="001A6E90" w:rsidRPr="00FA02C7" w:rsidRDefault="001A6E90" w:rsidP="00FA02C7">
      <w:pPr>
        <w:pStyle w:val="Heading1"/>
        <w:spacing w:line="360" w:lineRule="auto"/>
        <w:jc w:val="both"/>
        <w:rPr>
          <w:rFonts w:ascii="Times New Roman" w:hAnsi="Times New Roman" w:cs="Times New Roman"/>
          <w:b/>
          <w:color w:val="auto"/>
          <w:sz w:val="24"/>
          <w:szCs w:val="24"/>
        </w:rPr>
      </w:pPr>
      <w:bookmarkStart w:id="154" w:name="_Toc238830311"/>
      <w:bookmarkEnd w:id="151"/>
      <w:bookmarkEnd w:id="152"/>
      <w:bookmarkEnd w:id="153"/>
      <w:r w:rsidRPr="00FA02C7">
        <w:rPr>
          <w:rFonts w:ascii="Times New Roman" w:hAnsi="Times New Roman" w:cs="Times New Roman"/>
          <w:b/>
          <w:color w:val="auto"/>
          <w:sz w:val="24"/>
          <w:szCs w:val="24"/>
        </w:rPr>
        <w:t>CHAPTER FOUR</w:t>
      </w:r>
      <w:bookmarkEnd w:id="154"/>
    </w:p>
    <w:p w14:paraId="3E9021A5" w14:textId="77777777" w:rsidR="001A6E90" w:rsidRPr="00FA02C7" w:rsidRDefault="001A6E90" w:rsidP="00FA02C7">
      <w:pPr>
        <w:pStyle w:val="Heading1"/>
        <w:spacing w:line="360" w:lineRule="auto"/>
        <w:jc w:val="both"/>
        <w:rPr>
          <w:rFonts w:ascii="Times New Roman" w:hAnsi="Times New Roman" w:cs="Times New Roman"/>
          <w:b/>
          <w:sz w:val="24"/>
          <w:szCs w:val="24"/>
        </w:rPr>
      </w:pPr>
      <w:bookmarkStart w:id="155" w:name="_Toc232016676"/>
      <w:bookmarkStart w:id="156" w:name="_Toc232017153"/>
      <w:bookmarkStart w:id="157" w:name="_Toc232425469"/>
      <w:bookmarkStart w:id="158" w:name="_Toc238830312"/>
      <w:r w:rsidRPr="00FA02C7">
        <w:rPr>
          <w:rFonts w:ascii="Times New Roman" w:hAnsi="Times New Roman" w:cs="Times New Roman"/>
          <w:b/>
          <w:color w:val="auto"/>
          <w:sz w:val="24"/>
          <w:szCs w:val="24"/>
        </w:rPr>
        <w:t xml:space="preserve">DATA PRESENTATION, ANALYSIS AND DISCUSSION OF THE </w:t>
      </w:r>
      <w:bookmarkEnd w:id="155"/>
      <w:bookmarkEnd w:id="156"/>
      <w:bookmarkEnd w:id="157"/>
      <w:r w:rsidRPr="00FA02C7">
        <w:rPr>
          <w:rFonts w:ascii="Times New Roman" w:hAnsi="Times New Roman" w:cs="Times New Roman"/>
          <w:b/>
          <w:color w:val="auto"/>
          <w:sz w:val="24"/>
          <w:szCs w:val="24"/>
        </w:rPr>
        <w:t>FINDINGS.</w:t>
      </w:r>
      <w:bookmarkEnd w:id="158"/>
      <w:r w:rsidRPr="00FA02C7">
        <w:rPr>
          <w:rFonts w:ascii="Times New Roman" w:hAnsi="Times New Roman" w:cs="Times New Roman"/>
          <w:b/>
          <w:color w:val="auto"/>
          <w:sz w:val="24"/>
          <w:szCs w:val="24"/>
        </w:rPr>
        <w:t xml:space="preserve"> </w:t>
      </w:r>
    </w:p>
    <w:p w14:paraId="3A678B50"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59" w:name="_Toc232016677"/>
      <w:bookmarkStart w:id="160" w:name="_Toc232017154"/>
      <w:bookmarkStart w:id="161" w:name="_Toc232425470"/>
      <w:bookmarkStart w:id="162" w:name="_Toc238830313"/>
      <w:r w:rsidRPr="00FA02C7">
        <w:rPr>
          <w:rFonts w:ascii="Times New Roman" w:hAnsi="Times New Roman" w:cs="Times New Roman"/>
          <w:b/>
          <w:color w:val="auto"/>
          <w:sz w:val="24"/>
          <w:szCs w:val="24"/>
        </w:rPr>
        <w:t>4.1 Introduction</w:t>
      </w:r>
      <w:bookmarkEnd w:id="159"/>
      <w:bookmarkEnd w:id="160"/>
      <w:bookmarkEnd w:id="161"/>
      <w:bookmarkEnd w:id="162"/>
      <w:r w:rsidRPr="00FA02C7">
        <w:rPr>
          <w:rFonts w:ascii="Times New Roman" w:hAnsi="Times New Roman" w:cs="Times New Roman"/>
          <w:b/>
          <w:color w:val="auto"/>
          <w:sz w:val="24"/>
          <w:szCs w:val="24"/>
        </w:rPr>
        <w:t xml:space="preserve"> </w:t>
      </w:r>
    </w:p>
    <w:p w14:paraId="315843C5" w14:textId="7D76DD29"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This chapter presents and analyses the findings obtained from semi-structured interviews, open ended questionnaires and document analysis conducted for this study. The chapter seeks to examine the role of women and girls in peacebuilding diplomacy in Zimbabwe since the 2023 harmonised elections, identify the challenges hampering their participation and assess the effectiveness of institutional mechanisms in supporting their inclusion. The results are presented in terms of major emerging themes from the data. These themes are consistent with the study objectives and research questions. The chapter also connects the findings to the guiding theories of Feminist International Relations Theory and Social Constructivism.</w:t>
      </w:r>
    </w:p>
    <w:p w14:paraId="222CAFE4"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63" w:name="_Toc232016678"/>
      <w:bookmarkStart w:id="164" w:name="_Toc232017155"/>
      <w:bookmarkStart w:id="165" w:name="_Toc232425471"/>
      <w:bookmarkStart w:id="166" w:name="_Toc238830314"/>
      <w:r w:rsidRPr="00FA02C7">
        <w:rPr>
          <w:rFonts w:ascii="Times New Roman" w:hAnsi="Times New Roman" w:cs="Times New Roman"/>
          <w:b/>
          <w:color w:val="auto"/>
          <w:sz w:val="24"/>
          <w:szCs w:val="24"/>
        </w:rPr>
        <w:t>4.2 Sources of Data</w:t>
      </w:r>
      <w:bookmarkEnd w:id="163"/>
      <w:bookmarkEnd w:id="164"/>
      <w:bookmarkEnd w:id="165"/>
      <w:bookmarkEnd w:id="166"/>
    </w:p>
    <w:p w14:paraId="276470B5" w14:textId="10252E8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relied on data collected from interviews with a woman parliamentarian, representatives of civil society organisations, women’s rights activists and youth leaders. Further information was collected through open-ended questionnaires and document analysis of policy documents, parliamentary reports, constitutional provisions, regional frameworks and reports from civil society organisations.</w:t>
      </w:r>
    </w:p>
    <w:p w14:paraId="5344900B" w14:textId="0CEA35F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Triangulation with multiple data sources increased the credibility of the findings by allowing information from one source to be compared with evidence obtained from other sources.</w:t>
      </w:r>
    </w:p>
    <w:p w14:paraId="0856C9FF"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67" w:name="_Toc232016679"/>
      <w:bookmarkStart w:id="168" w:name="_Toc232017156"/>
      <w:bookmarkStart w:id="169" w:name="_Toc232425472"/>
      <w:bookmarkStart w:id="170" w:name="_Toc238830315"/>
      <w:r w:rsidRPr="00FA02C7">
        <w:rPr>
          <w:rFonts w:ascii="Times New Roman" w:hAnsi="Times New Roman" w:cs="Times New Roman"/>
          <w:b/>
          <w:color w:val="auto"/>
          <w:sz w:val="24"/>
          <w:szCs w:val="24"/>
        </w:rPr>
        <w:t>4.3 Theme One. The role of Women and girls in peacebuilding diplomacy since 2023</w:t>
      </w:r>
      <w:bookmarkEnd w:id="167"/>
      <w:bookmarkEnd w:id="168"/>
      <w:bookmarkEnd w:id="169"/>
      <w:bookmarkEnd w:id="170"/>
    </w:p>
    <w:p w14:paraId="048FE081" w14:textId="6F9D9FCA"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The research revealed that women and girls still have a significant role to play in Zimbabwe’s peacebuilding diplomacy. Women’s contributions to peacebuilding were consistently described by participants as community engagement, conflict mediation, advocacy, civic education, reconciliation programmes and the promotion of social cohesion. A civil society representative noted that, </w:t>
      </w:r>
    </w:p>
    <w:p w14:paraId="1EA4766E" w14:textId="0D07F33C"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"From our experience working with communities, women consistently take the lead in peace awareness campaigns, reconciliation programmes, civic education initiatives, and community dialogues. Their ability to engage different groups within society enables them to promote understanding, prevent conflict, and contribute to long term peacebuilding efforts.”</w:t>
      </w:r>
    </w:p>
    <w:p w14:paraId="26600AF7" w14:textId="050AF92D"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 woman parliamentarian also agreed with this view and stated that:</w:t>
      </w:r>
    </w:p>
    <w:p w14:paraId="4D9177A0"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"Women have become important actors in promoting peace within communities because they are often the first to encourage dialogue when tensions arise. Through um.., community engagement programmes ehh, voter education campaigns, conflict mediation initiatives, and advocacy activities, women have helped reduce political tensions and strengthen social cohesion, ehh particularly following the 2023 harmonised elections”</w:t>
      </w:r>
    </w:p>
    <w:p w14:paraId="60A7236B" w14:textId="1105E58E"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woman parliamentarian interviewed said that after the 2023 elections, women and girls had played an important role in promoting peace, dialogue and social cohesion. The participant said women were actively involved in voter education initiatives, community engagement programmes and conflict mediation efforts. This indicates that women are not mere passive recipients of peacebuilding programmes, but active agents in maintaining social stability in communities.</w:t>
      </w:r>
    </w:p>
    <w:p w14:paraId="0706A81A" w14:textId="2A442086"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civil society representative also added that women have become key actors in grassroots peacebuilding through advocacy campaigns, civic education and community dialogue initiatives. The findings show that women’s contributions to peacebuilding are often made outside formal diplomatic spaces, in local communities where conflicts are directly experienced.</w:t>
      </w:r>
    </w:p>
    <w:p w14:paraId="256B93F6" w14:textId="12A0876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position was confirmed by the results of the questionnaire answers. Respondents pointed to the crucial role women play in enabling dialogue, mediation, reconciliation and community cohesion. The participants said women have a deep understanding of community needs and social challenges, and that they are in a strategic position to advance peacebuilding efforts.</w:t>
      </w:r>
    </w:p>
    <w:p w14:paraId="2B1805C8" w14:textId="4A1CC986"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Document analysis further supported these results. Women are always acknowledged as key stakeholders in conflict prevention, mediation, reconciliation and sustainable peacebuilding in policy documents, constitutional provisions and international frameworks. Hence, the findings show a strong match between policy expectations and participants’ perceptions in terms of the importance of women in peacebuilding processes.</w:t>
      </w:r>
    </w:p>
    <w:p w14:paraId="53A29316" w14:textId="4D6BF0B5"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resonate with realities in Zimbabwean communities where women are often mediators in local conflicts, church-based peace initiatives, family disputes and community development projects. Following the 2023 elections, women-led organisations across Zimbabwe continued their peace campaigns to reduce political tensions and promote peaceful co-existence among citizens with divergent political affiliations.</w:t>
      </w:r>
    </w:p>
    <w:p w14:paraId="1EF18D22" w14:textId="40FE3BCD"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These results support the claims by Hendricks (2019) and O’Reilly (2015) that women play an important role in sustainable peacebuilding, as they often emphasize dialogue, inclusion and reconciliation. The findings also align with Feminist International Relations Theory, which challenges the conventional assumptions that peacebuilding and diplomacy are largely male domains. </w:t>
      </w:r>
    </w:p>
    <w:p w14:paraId="33C01889" w14:textId="7448FE76"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show that women continue to be key actors in peacebuilding diplomacy in Zimbabwe. Women’s participation in mediation, reconciliation, civic education, voter awareness campaigns and community dialogue initiatives was mentioned repeatedly by participants. These findings support the arguments put forward by Hendricks (2019) who notes that African women often contribute to peacebuilding through informal and community-based mechanisms which are often ignored by formal institutions.</w:t>
      </w:r>
    </w:p>
    <w:p w14:paraId="6B7A08AC" w14:textId="2F56F0A6"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also resonate with the position of UN Women (2023) that the inclusion of women enhances the sustainability of peacebuilding efforts by bringing in diverse perspectives and promoting community ownership. Women’s participation in Zimbabwe seems to go beyond formal political institutions, and is made up of bottom-up initiatives to foster social cohesion and prevent conflict escalation.</w:t>
      </w:r>
    </w:p>
    <w:p w14:paraId="43ABA492"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71" w:name="_Toc232016680"/>
      <w:bookmarkStart w:id="172" w:name="_Toc232017157"/>
      <w:bookmarkStart w:id="173" w:name="_Toc232425473"/>
      <w:bookmarkStart w:id="174" w:name="_Toc238830316"/>
      <w:r w:rsidRPr="00FA02C7">
        <w:rPr>
          <w:rFonts w:ascii="Times New Roman" w:hAnsi="Times New Roman" w:cs="Times New Roman"/>
          <w:b/>
          <w:color w:val="auto"/>
          <w:sz w:val="24"/>
          <w:szCs w:val="24"/>
        </w:rPr>
        <w:t>4.4 Theme two. Contributions of Women and girls to conflict prevention and peacebuilding</w:t>
      </w:r>
      <w:bookmarkEnd w:id="171"/>
      <w:bookmarkEnd w:id="172"/>
      <w:bookmarkEnd w:id="173"/>
      <w:bookmarkEnd w:id="174"/>
      <w:r w:rsidRPr="00FA02C7">
        <w:rPr>
          <w:rFonts w:ascii="Times New Roman" w:hAnsi="Times New Roman" w:cs="Times New Roman"/>
          <w:b/>
          <w:color w:val="auto"/>
          <w:sz w:val="24"/>
          <w:szCs w:val="24"/>
        </w:rPr>
        <w:t xml:space="preserve"> </w:t>
      </w:r>
    </w:p>
    <w:p w14:paraId="2AD55912" w14:textId="355AECD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Women and girls contribute to peacebuilding through a range of formal and informal activities that prevent conflict and promote social stability, the study says. In an interview another women parliamentarian said </w:t>
      </w:r>
    </w:p>
    <w:p w14:paraId="55C6CDD2"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"Women have played a critical role in preventing conflict by encouraging dialogue within communities, promoting peaceful electoral participation, and providing platforms where people from different political backgrounds can engage constructively. Their involvement in voter education, mediaion, and reconciliation programmes has helped reduce tensions and strengthen peaceful coexistence following the 2023 elections”</w:t>
      </w:r>
    </w:p>
    <w:p w14:paraId="46D2D9AA" w14:textId="7C3CDA74"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woman parliamentarian said women participate in community dialogues, promote peaceful elections, provide psychosocial support to victims of political violence and reconciliation within communities. These activities reveal the multi-faceted nature of women’s contributions to peacebuilding.</w:t>
      </w:r>
    </w:p>
    <w:p w14:paraId="21F52993" w14:textId="171AFDB3"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Women’s rights activists have also found that women and girls are champions of peace, human rights and social justice. Participants noted that women often serve as the bridge-builders between divided groups, helping communities to recover from conflict and political tensions.</w:t>
      </w:r>
    </w:p>
    <w:p w14:paraId="5548A592" w14:textId="459598FD"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What was key to note from the Women’s rights activist was this:</w:t>
      </w:r>
    </w:p>
    <w:p w14:paraId="5F04C294"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i/>
        </w:rPr>
        <w:t>"Women and girls are often at the forefront of peacebuilding because they work directly within communities where conflict is experienced. Through advocacy campaigns and the promotion of human rights, they help create awareness, prevent violence, and encourage reconciliation amongst the community.”</w:t>
      </w:r>
    </w:p>
    <w:p w14:paraId="54A9A139" w14:textId="01838310"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Youth leaders highlighted the increasing involvement of young women and girls in schools, universities, churches and community organisations. Participants say young women organize awareness campaigns, promote tolerance on social media platforms and help to mediate among young people.</w:t>
      </w:r>
    </w:p>
    <w:p w14:paraId="0A9AF269" w14:textId="2D47B7C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Youth leader had this to say:</w:t>
      </w:r>
    </w:p>
    <w:p w14:paraId="75524C6E"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"Young women and girls have become important peace ambassadors in schools, churches, universities and in the society. Through social media campaigns, peer education, and awareness programmes, they promote tolerance, discourage violence, and encourage young people to resolve disputes peacefully.”</w:t>
      </w:r>
    </w:p>
    <w:p w14:paraId="714B1131" w14:textId="33624BA0"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Such findings are especially relevant to Zimbabwe’s present political realm where digital messaging is having an increasing impact on public debate. Young women have used platforms such as WhatsApp, Facebook, X (formerly Twitter) and community youth forums to broadcast messages of peace, tolerance and civic responsibility.</w:t>
      </w:r>
    </w:p>
    <w:p w14:paraId="67DF811B" w14:textId="5CFC018B"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challenges identified by participants mirror the continued presence of structural barriers to women’s participation in peacebuilding diplomacy. Major hurdles included political intimidation, lack of resources, gender discrimination and online harassment. These findings echo the observations of the Zimbabwe Gender Commission (2023) which notes that women are still faced with barriers that limit their access to leadership opportunities and public decision-making processes.</w:t>
      </w:r>
    </w:p>
    <w:p w14:paraId="0468CFD7" w14:textId="4AD40D7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also support Feminist International Relations Theory which critiques the way that political institutions tend to reproduce gendered power relations which privilege male participation and marginalise women's voices (Tickner, 2014). The continued existence of these barriers shows that legal reforms alone cannot succeed without broader institutional and cultural change.</w:t>
      </w:r>
    </w:p>
    <w:p w14:paraId="43FA1537" w14:textId="4415A031"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results show that peacebuilding diplomacy goes beyond traditional diplomatic institutions and includes day-to-day activities to build relationships, reduce tensions and engage in dialogue at the community level.</w:t>
      </w:r>
    </w:p>
    <w:p w14:paraId="6C0CBBF7"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75" w:name="_Toc232016681"/>
      <w:bookmarkStart w:id="176" w:name="_Toc232017158"/>
      <w:bookmarkStart w:id="177" w:name="_Toc232425474"/>
      <w:bookmarkStart w:id="178" w:name="_Toc238830317"/>
      <w:r w:rsidRPr="00FA02C7">
        <w:rPr>
          <w:rFonts w:ascii="Times New Roman" w:hAnsi="Times New Roman" w:cs="Times New Roman"/>
          <w:b/>
          <w:color w:val="auto"/>
          <w:sz w:val="24"/>
          <w:szCs w:val="24"/>
        </w:rPr>
        <w:t>4.5 Theme three. Challenges affecting the participation of women and girls in peacebuilding diplomacy.</w:t>
      </w:r>
      <w:bookmarkEnd w:id="175"/>
      <w:bookmarkEnd w:id="176"/>
      <w:bookmarkEnd w:id="177"/>
      <w:bookmarkEnd w:id="178"/>
      <w:r w:rsidRPr="00FA02C7">
        <w:rPr>
          <w:rFonts w:ascii="Times New Roman" w:hAnsi="Times New Roman" w:cs="Times New Roman"/>
          <w:b/>
          <w:color w:val="auto"/>
          <w:sz w:val="24"/>
          <w:szCs w:val="24"/>
        </w:rPr>
        <w:t xml:space="preserve"> </w:t>
      </w:r>
    </w:p>
    <w:p w14:paraId="3F93DC88" w14:textId="0CAF4B59"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highlight a set of ongoing challenges that continue to limit the participation of women and girls, despite their valuable contributions to peacebuilding.</w:t>
      </w:r>
    </w:p>
    <w:p w14:paraId="2680132B"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Political intimidation was one of the most important obstacles. One of the major challenges that hinder many women from actively participating in peace building and governance processes is political intimidation, said the female parliamentarian interviewed. She said:</w:t>
      </w:r>
    </w:p>
    <w:p w14:paraId="1A6C1038"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“Despite the important role that women play in peacebuilding, many continue to face significant obstacles that limit their participation. Political intimidation, gender stereotypes, and limited access to financial and institutional resources often discourage women from actively engaging in peacebuilding and governance processes. These challenges are particularly evident during politically sensitive periods when women may fear victimization or exclusion.”</w:t>
      </w:r>
    </w:p>
    <w:p w14:paraId="3EB705A4" w14:textId="3BEA5D1D"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Women rights activists, who is also a civil society representative also said that the political polarisation after the 2023 elections created an atmosphere of fear for some women and discouraged them from openly engaging in peacebuilding initiatives. Participants observed that highly polarised political environments tend to raise the risks of public engagement. This is what was said: </w:t>
      </w:r>
    </w:p>
    <w:p w14:paraId="0E60417E"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"Although policies promoting gender equality exist, many women struggle to participate meaningfully in peacebuilding initiatives because implementation remains weak. Rural women in particular face challenges related to information, inadequate resources, and exclusion from important decision making platforms where peacebuilding priorities are discussed.”</w:t>
      </w:r>
    </w:p>
    <w:p w14:paraId="1DBD3B3E" w14:textId="2902FBD3"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Another persistent problem was gender discrimination. According to the participants, through interviews and responses to questionnaires, women still face discrimination in leadership structures and the decision-making process. Many participants said that peace-building and political leadership are still largely seen as male responsibilities. A Youth leader had this to say:</w:t>
      </w:r>
    </w:p>
    <w:p w14:paraId="7F968366"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"Young women and girls are often willing to participate in peacebuilding activities, but they face multiple challenges including limited mentorship opportunities, inadequate funding, and exclusion from formal decision making structures. In many cases , their ideas are not taken seriously because of their age and gender, which reduces their confidence in leadership and peace building initiatives.”</w:t>
      </w:r>
    </w:p>
    <w:p w14:paraId="4C3BE401" w14:textId="7283A2C5"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Cultural barriers were also identified as major barriers. Women rights activists said traditional cultural norms tend to discourage women from taking leadership positions or being more active in the political process. Such norms have helped to sustain the continued marginalisation of women in formal peacebuilding institutions.</w:t>
      </w:r>
    </w:p>
    <w:p w14:paraId="30A6CF42" w14:textId="3B8905C4"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Young women also face barriers such as age discrimination, economic dependence, a lack of opportunities for mentorship and limited access to leadership training. Youth leaders said young women are often excluded from formal decision-making spaces, yet they have demonstrated the ability to meaningfully contribute to peacebuilding efforts.</w:t>
      </w:r>
    </w:p>
    <w:p w14:paraId="0A69E91A" w14:textId="3F08469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Research indicates that young women and girls are increasingly becoming more visible actors in peacebuilding. Young women have played a pivotal role in fostering tolerance and peaceful coexistence through social media campaigns, peer education programmes, youth clubs and community engagement activities. The findings are supported by Mutasa (2020) who argues that youth participation in governance and peacebuilding processes in Zimbabwe has been gaining momentum.</w:t>
      </w:r>
    </w:p>
    <w:p w14:paraId="1C2040EC" w14:textId="12AF1429"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Young women still encounter age discrimination, insufficient mentorship, and limited access to leadership roles, participants said, despite these contributions. These findings illustrate the intersectional struggles of young women and the need for targeted interventions that address gender and age inequalities.</w:t>
      </w:r>
    </w:p>
    <w:p w14:paraId="1C67533C" w14:textId="61A52835"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Another Women’s rights activist concluded this in her own capacity:</w:t>
      </w:r>
    </w:p>
    <w:p w14:paraId="42F0F2CC"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"Mirai ndikuudzei (Let me tell you!) While women nevasikana ava (and these girls) have demonstrated their capacity to contribute meaningfully to peacebuilding, their participation  continues to be constrained zvakanyanyisa (too much) by political intimidation, gender discrimination, limited access to resources, cultural barriers, and exclusion from key decision making structures. These challenges reduce opportunities for meaningful participation despite the existence of policies that promote gender equality”</w:t>
      </w:r>
    </w:p>
    <w:p w14:paraId="309F5952" w14:textId="180465C1"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therefore indicate that women and girls encounter structural and socio-cultural obstacles to their involvement in peacebuilding diplomacy.</w:t>
      </w:r>
    </w:p>
    <w:p w14:paraId="6C327721" w14:textId="77777777" w:rsidR="001A6E90" w:rsidRPr="00FA02C7" w:rsidRDefault="001A6E90" w:rsidP="00FA02C7">
      <w:pPr>
        <w:spacing w:line="360" w:lineRule="auto"/>
        <w:jc w:val="both"/>
        <w:rPr>
          <w:rFonts w:ascii="Times New Roman" w:hAnsi="Times New Roman" w:cs="Times New Roman"/>
        </w:rPr>
      </w:pPr>
    </w:p>
    <w:p w14:paraId="67110CBF"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179" w:name="_Toc232016682"/>
      <w:bookmarkStart w:id="180" w:name="_Toc232017159"/>
      <w:bookmarkStart w:id="181" w:name="_Toc232425475"/>
      <w:bookmarkStart w:id="182" w:name="_Toc238830318"/>
      <w:r w:rsidRPr="00FA02C7">
        <w:rPr>
          <w:rFonts w:ascii="Times New Roman" w:hAnsi="Times New Roman" w:cs="Times New Roman"/>
          <w:b/>
          <w:color w:val="auto"/>
          <w:sz w:val="24"/>
          <w:szCs w:val="24"/>
        </w:rPr>
        <w:t>4.6 Theme Four. Institutional mechanisms supporting women and girls .</w:t>
      </w:r>
      <w:bookmarkEnd w:id="179"/>
      <w:bookmarkEnd w:id="180"/>
      <w:bookmarkEnd w:id="181"/>
      <w:bookmarkEnd w:id="182"/>
    </w:p>
    <w:p w14:paraId="1422DAA0" w14:textId="7BC0512F"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sought to evaluate the effectiveness of institutional mechanisms that promote participation of women and girls in peacebuilding diplomacy in Zimbabwe. Interview, questionnaire and document analysis findings indicate that the institutional frameworks for promoting women’s inclusion in governance and peacebuilding processes are numerous. A woman parliamentarian said:</w:t>
      </w:r>
    </w:p>
    <w:p w14:paraId="1829DA6F"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"Zimbabwe has made important progress through constitutional provisions, parliamentary committees, and gender sensitive policies that seek to promote women’s participation in governance and peacebuilding. However, the challenge is not necessarily the absence of frameworks but ensuring that these mechanisms are effectively implemented and adequately resourced to support women at all levels.”</w:t>
      </w:r>
    </w:p>
    <w:p w14:paraId="18AD918B" w14:textId="1BF7817F"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Participants cited constitutional provisions on gender equality, parliamentary committees, women’s commissions, gender-sensitive policies, civil society organisations and international development programmes as key mechanisms supporting women’s participation. The civil society representative stated that women’s participation in peacebuilding activities had been facilitated by constitutional provisions and development partner-supported programmes. Respondents of the questionnaire also mentioned women’s organisations and parliamentary structures as important platforms that enable women’s participation. She went on to say this:</w:t>
      </w:r>
    </w:p>
    <w:p w14:paraId="55B54455"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"Several institutional mechanisms exist to support women and girls, including gender equality provisions in the Constitution, civil society programmes, development partner initiatives, and regional frameworks such as the SADC protocol on Gender and Development. Despite these efforts, many women, particularly those in rural areas, continue to face barriers in accesing these opportunities”</w:t>
      </w:r>
    </w:p>
    <w:p w14:paraId="260B4B9E" w14:textId="012F9DB6"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These findings were confirmed by document analysis. The Constitution of Zimbabwe (2013) recognizes the importance of gender equality and women’s participation in governance. Furthermore, regional and international instruments, such as the SADC Protocol on Gender and Development and United Nations Security Council Resolution 1325, stress the role of women in peacebuilding and decision-making.</w:t>
      </w:r>
    </w:p>
    <w:p w14:paraId="1A60C4F7" w14:textId="1AC207EA"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However, even with these mechanisms in place, participants consistently reported that implementation is still insufficient. “Many policies are well developed on paper, but are often undermined by inadequate funding and insufficient political commitment,” said the civil society representative. The questionnaire respondents echoed similar concerns, noting that the support structures are often not sufficiently resourced to be effectively implemented.</w:t>
      </w:r>
    </w:p>
    <w:p w14:paraId="0D710609" w14:textId="20B669B6"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A Youth leader who also participated had stated that, </w:t>
      </w:r>
    </w:p>
    <w:p w14:paraId="440133A1"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“There are programmes that aim to empower young women through leadership training, civic education and peacebuildings initiatives, but these opportunities are limited in scope and reach. Many young women remain excluded because of inadequate funding, limited mentorship and insufficient representation with formal peacebuilding structures.”</w:t>
      </w:r>
    </w:p>
    <w:p w14:paraId="7D266F57" w14:textId="110237F6"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results demonstrate that Zimbabwe has made notable strides in developing policy frameworks that support gender inclusion. However, the effectiveness of these mechanisms is still hampered by implementation difficulties. This often creates a gap between policy commitments and practical opportunities for women’s participation. Participants acknowledged that there are a number of institutional mechanisms that support women’s participation, including (constitutional) provisions, parliamentary committees, civil society organisations and international frameworks such as UNSCR 1325 and the SADC Protocol on Gender and Development. But the participants consistently reported weak implementation.</w:t>
      </w:r>
    </w:p>
    <w:p w14:paraId="468A643A" w14:textId="1D29831E"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These findings are aligned with observations by UN Women (2023) that in Southern Africa policy commitments often outpace actual implementation capacity. Therefore, the problem for Zimbabwe is not necessarily the absence of policies but the need to adequately fund, monitor and enforce existing commitments.</w:t>
      </w:r>
    </w:p>
    <w:p w14:paraId="4633D638" w14:textId="5C97CE35"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The findings also suggest that institutional support is not enough if it is not coupled with real political will and resource allocation. “Laws and policies create enabling conditions but there is still a need for practical implementation to turn commitments into tangible outcomes.</w:t>
      </w:r>
    </w:p>
    <w:p w14:paraId="4DADF151" w14:textId="77777777" w:rsidR="001A6E90" w:rsidRPr="00FA02C7" w:rsidRDefault="001A6E90" w:rsidP="00FA02C7">
      <w:pPr>
        <w:pStyle w:val="Heading2"/>
        <w:spacing w:line="360" w:lineRule="auto"/>
        <w:jc w:val="both"/>
        <w:rPr>
          <w:rFonts w:ascii="Times New Roman" w:hAnsi="Times New Roman" w:cs="Times New Roman"/>
          <w:b/>
          <w:sz w:val="24"/>
          <w:szCs w:val="24"/>
        </w:rPr>
      </w:pPr>
      <w:bookmarkStart w:id="183" w:name="_Toc232016683"/>
      <w:bookmarkStart w:id="184" w:name="_Toc232017160"/>
      <w:bookmarkStart w:id="185" w:name="_Toc232425476"/>
      <w:bookmarkStart w:id="186" w:name="_Toc238830319"/>
      <w:r w:rsidRPr="00FA02C7">
        <w:rPr>
          <w:rFonts w:ascii="Times New Roman" w:hAnsi="Times New Roman" w:cs="Times New Roman"/>
          <w:b/>
          <w:color w:val="auto"/>
          <w:sz w:val="24"/>
          <w:szCs w:val="24"/>
        </w:rPr>
        <w:t>4.7 Theme five. Gaps between policy commitment and practical implementation.</w:t>
      </w:r>
      <w:bookmarkEnd w:id="183"/>
      <w:bookmarkEnd w:id="184"/>
      <w:bookmarkEnd w:id="185"/>
      <w:bookmarkEnd w:id="186"/>
      <w:r w:rsidRPr="00FA02C7">
        <w:rPr>
          <w:rFonts w:ascii="Times New Roman" w:hAnsi="Times New Roman" w:cs="Times New Roman"/>
          <w:b/>
          <w:color w:val="auto"/>
          <w:sz w:val="24"/>
          <w:szCs w:val="24"/>
        </w:rPr>
        <w:t xml:space="preserve"> </w:t>
      </w:r>
    </w:p>
    <w:p w14:paraId="250F9B80" w14:textId="46CEA135"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found that some of the strongest themes that emerged were that there is a gap between policy commitments and practical implementation.</w:t>
      </w:r>
    </w:p>
    <w:p w14:paraId="62CD46A1"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From all the data sources, participants agreed that Zimbabwe has a fairly good policy framework that supports women’s participation. However, many respondents claimed that many of these commitments have not always translated into meaningful representation in peacebuilding structures.</w:t>
      </w:r>
    </w:p>
    <w:p w14:paraId="781B731D" w14:textId="000B373D"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 xml:space="preserve">The civil society representative said that women continue to be underrepresented in formal peace negotiations and high-level decision-making platforms. There was a similar concern in the questionnaire responses in which participants argued that the barriers remain for women despite the legal protections. She had this to said, </w:t>
      </w:r>
    </w:p>
    <w:p w14:paraId="501C1D90"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rPr>
        <w:t xml:space="preserve"> </w:t>
      </w:r>
      <w:r w:rsidRPr="00FA02C7">
        <w:rPr>
          <w:rFonts w:ascii="Times New Roman" w:hAnsi="Times New Roman" w:cs="Times New Roman"/>
          <w:i/>
        </w:rPr>
        <w:t>“On paper, Zimbabwe has strong constitutional provisions and policy frameworks that support women’s participation in peacebuilding. However, in practice, implementation remains inconsistent due to limited funding, inadequate monitoring mechanisms, and lack of sustained political commitment. As a result, many women continue to face barriers despite the existence of these policies.”</w:t>
      </w:r>
    </w:p>
    <w:p w14:paraId="61A70B3B" w14:textId="4952CF7D"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Document analysis also highlighted that although there are national, regional and international frameworks that support women’s participation, actual implementation is hampered by financial constraints, weak enforcement mechanisms and entrenched patriarchal attitudes. There are many policies to promote gender equality, but women still face challenges to access leadership and decision making positions. The woman parliamentarian had this to said:</w:t>
      </w:r>
    </w:p>
    <w:p w14:paraId="6066C22E"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rPr>
        <w:t xml:space="preserve"> </w:t>
      </w:r>
      <w:r w:rsidRPr="00FA02C7">
        <w:rPr>
          <w:rFonts w:ascii="Times New Roman" w:hAnsi="Times New Roman" w:cs="Times New Roman"/>
          <w:i/>
        </w:rPr>
        <w:t>“There has been significant progress in establishing laws and policies that recognize the importance of women in govr=ernance and peacebuilding but many of these commitments have not translated into tangible outcomes because women remain under represented in key decision making spaces and programmes often lack the resources necessary for effective implementation.”</w:t>
      </w:r>
    </w:p>
    <w:p w14:paraId="61344031" w14:textId="08EECE53"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Participants also noted that many peacebuilding initiatives exclude rural women. While policy discussions tend to be about women's participation in general, women in rural communities often face specific barriers related to poverty, lack of information and geographical remoteness.</w:t>
      </w:r>
    </w:p>
    <w:p w14:paraId="2C8F7DB4" w14:textId="4C6DF415"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These findings suggest that the problem is not the lack of policy frameworks but rather the limited capacity to implement them effectively. The findings therefore point to a greater need for accountability mechanisms to ensure that policy commitments translate into meaningful opportunities for women and girls.</w:t>
      </w:r>
    </w:p>
    <w:p w14:paraId="17D63D6E" w14:textId="77777777" w:rsidR="001A6E90" w:rsidRPr="00FA02C7" w:rsidRDefault="001A6E90" w:rsidP="00FA02C7">
      <w:pPr>
        <w:spacing w:line="360" w:lineRule="auto"/>
        <w:jc w:val="both"/>
        <w:rPr>
          <w:rFonts w:ascii="Times New Roman" w:hAnsi="Times New Roman" w:cs="Times New Roman"/>
          <w:b/>
          <w:i/>
        </w:rPr>
      </w:pPr>
      <w:bookmarkStart w:id="187" w:name="_Toc232016684"/>
      <w:bookmarkStart w:id="188" w:name="_Toc232017161"/>
      <w:bookmarkStart w:id="189" w:name="_Toc232425477"/>
      <w:bookmarkStart w:id="190" w:name="_Toc238830320"/>
      <w:r w:rsidRPr="00FA02C7">
        <w:rPr>
          <w:rStyle w:val="Heading2Char"/>
          <w:rFonts w:ascii="Times New Roman" w:hAnsi="Times New Roman" w:cs="Times New Roman"/>
          <w:b/>
          <w:color w:val="auto"/>
          <w:sz w:val="24"/>
          <w:szCs w:val="24"/>
        </w:rPr>
        <w:t>4.8 Discussion of Findings in relation to Feminist International Relations Theory</w:t>
      </w:r>
      <w:bookmarkEnd w:id="187"/>
      <w:bookmarkEnd w:id="188"/>
      <w:bookmarkEnd w:id="189"/>
      <w:bookmarkEnd w:id="190"/>
      <w:r w:rsidRPr="00FA02C7">
        <w:rPr>
          <w:rFonts w:ascii="Times New Roman" w:hAnsi="Times New Roman" w:cs="Times New Roman"/>
          <w:b/>
          <w:i/>
        </w:rPr>
        <w:t xml:space="preserve">. </w:t>
      </w:r>
    </w:p>
    <w:p w14:paraId="10FF730A" w14:textId="3139B0BB"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of this study provide strong support for the assumptions of Feminist International Relations Theory. This theory argues that the traditional political and diplomatic processes have, historically, marginalised women’s voices and contributions and privileged male-dominated forms of leadership and decision-making (Tickner, 2014).</w:t>
      </w:r>
    </w:p>
    <w:p w14:paraId="32ED0473" w14:textId="6608AD89"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During an interview with a woman Parliamentarian, this was said:</w:t>
      </w:r>
    </w:p>
    <w:p w14:paraId="49D083FF"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rPr>
        <w:t xml:space="preserve"> </w:t>
      </w:r>
      <w:r w:rsidRPr="00FA02C7">
        <w:rPr>
          <w:rFonts w:ascii="Times New Roman" w:hAnsi="Times New Roman" w:cs="Times New Roman"/>
          <w:i/>
        </w:rPr>
        <w:t>“Women have consistently demonstrated their ability to contribute to peacebuilding through mediation, advocacy, community engagement, and reconciliation initiatives. Despite these contributions women are still often excluded from key decision making spaces where peacebuilding policies  and strategies are formulated. This means that while women are expected to promote peace at community level, they are not always given equal opportunities at higher levels.”</w:t>
      </w:r>
    </w:p>
    <w:p w14:paraId="5F64ADC5" w14:textId="75F65A4D"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showed that women and girls participate in peacebuilding through community mediation, civic education, advocacy, reconciliation projects and conflict prevention programmes. However, despite these contributions, participants continued to report feeling underrepresented in formal decision-making spaces. This supports feminist claims that women’s contributions are often overlooked despite their importance.</w:t>
      </w:r>
    </w:p>
    <w:p w14:paraId="346B3A21" w14:textId="06F3391B"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Results also show that gendered power relations still shape participation in peacebuilding diplomacy. Feminist International Relations Theory identifies a number of structural inequalities including political intimidation, gender discrimination, cultural barriers, and exclusion from leadership positions.</w:t>
      </w:r>
    </w:p>
    <w:p w14:paraId="10A1DC7B" w14:textId="3BE28179"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Furthermore, the experiences of young women included in the study lend support to feminist claims of intersectionality. Young women encounter barriers of gender, as well as barriers of age, economic dependence and limited access to leadership opportunities. These overlapping disadvantages affect their ability to participate fully in peacebuilding processes.</w:t>
      </w:r>
    </w:p>
    <w:p w14:paraId="2C942204" w14:textId="7B8DCF6D"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theory offers a useful lens to understand the structural and institutional barriers that continue to impact women’s participation in peacebuilding diplomacy in Zimbabwe.</w:t>
      </w:r>
    </w:p>
    <w:p w14:paraId="49E9CA4B"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91" w:name="_Toc232016685"/>
      <w:bookmarkStart w:id="192" w:name="_Toc232017162"/>
      <w:bookmarkStart w:id="193" w:name="_Toc232425478"/>
      <w:bookmarkStart w:id="194" w:name="_Toc238830321"/>
      <w:r w:rsidRPr="00FA02C7">
        <w:rPr>
          <w:rFonts w:ascii="Times New Roman" w:hAnsi="Times New Roman" w:cs="Times New Roman"/>
          <w:b/>
          <w:color w:val="auto"/>
          <w:sz w:val="24"/>
          <w:szCs w:val="24"/>
        </w:rPr>
        <w:t>4.9 Discussion of Findings in relation to Social Constructivism</w:t>
      </w:r>
      <w:bookmarkEnd w:id="191"/>
      <w:bookmarkEnd w:id="192"/>
      <w:bookmarkEnd w:id="193"/>
      <w:bookmarkEnd w:id="194"/>
      <w:r w:rsidRPr="00FA02C7">
        <w:rPr>
          <w:rFonts w:ascii="Times New Roman" w:hAnsi="Times New Roman" w:cs="Times New Roman"/>
          <w:b/>
          <w:color w:val="auto"/>
          <w:sz w:val="24"/>
          <w:szCs w:val="24"/>
        </w:rPr>
        <w:t xml:space="preserve"> </w:t>
      </w:r>
    </w:p>
    <w:p w14:paraId="29028D18" w14:textId="0A5B8BF3"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results of this study also support the key assumptions of Social Constructivism. Social Constructivism argues that social realities are constructed through shared norms, beliefs, identities and social interactions (Wendt, 1999).</w:t>
      </w:r>
    </w:p>
    <w:p w14:paraId="61EB9022" w14:textId="7514ACC9"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Participants regularly recognized cultural norms and gender stereotypes as significant barriers to women’s engagement in peacebuilding diplomacy. Women’s rights activists said peacebuilding and political engagement are often seen as male domains that discourage women from taking leadership roles. A woman’s rights activist had this to say:</w:t>
      </w:r>
    </w:p>
    <w:p w14:paraId="25054DF5" w14:textId="77777777" w:rsidR="001A6E90" w:rsidRPr="00FA02C7" w:rsidRDefault="001A6E90" w:rsidP="00FA02C7">
      <w:pPr>
        <w:spacing w:line="360" w:lineRule="auto"/>
        <w:jc w:val="both"/>
        <w:rPr>
          <w:rFonts w:ascii="Times New Roman" w:hAnsi="Times New Roman" w:cs="Times New Roman"/>
          <w:i/>
        </w:rPr>
      </w:pPr>
      <w:r w:rsidRPr="00FA02C7">
        <w:rPr>
          <w:rFonts w:ascii="Times New Roman" w:hAnsi="Times New Roman" w:cs="Times New Roman"/>
          <w:i/>
        </w:rPr>
        <w:t>“Many women are capable of taking leadership roles in peacebuilding, but cultural expectations often portray politics, conflict resolution, and decision making as responsibilities for men. These attitudes influence how women are perceived and can discourage them from participating fully in peace building initiatives, even when opportunities are available.”</w:t>
      </w:r>
    </w:p>
    <w:p w14:paraId="578C6F2B" w14:textId="35358E1C"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demonstrate how social expectations shape perceptions of who is a suitable leader or peacebuilder. The persistence of patriarchal attitudes indicates that the barriers to participation are not only institutional but also socially constructed.</w:t>
      </w:r>
    </w:p>
    <w:p w14:paraId="4191A32E" w14:textId="6299A202"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results also suggest that social norms can change over time. The growing participation of young women in digital activism, community engagement and peace awareness campaigns signals the emergence of new understandings of leadership and citizenship. Young women are using social media platforms, youth networks, churches and educational institutions to contest traditional assumptions of gender roles and create alternative spaces of participation.</w:t>
      </w:r>
    </w:p>
    <w:p w14:paraId="0B2DFE65" w14:textId="3AE91EC3"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Social Constructivism is relevant in today’s political landscape, following 2023. Political polarisation was discussed by participants as having an influence on perceptions, behaviours and levels of participation. It means that political realities are constructed not only by institutions but also by common beliefs and social interactions. Thus, Social Constructivism provides a useful framework to understand both the constraints and affordances of societal norms for women’s participation in peacebuilding diplomacy in Zimbabwe.</w:t>
      </w:r>
    </w:p>
    <w:p w14:paraId="7E8524A1" w14:textId="1C4DF83B"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of this study provide strong support for the assumptions of Feminist International Relations Theory. Participants also noted consistently that women are still excluded from decision-making processes despite their significant contributions to peacebuilding. This aligns with Tickner’s (2014) claim that women’s perspectives and contributions are often excluded from traditional political institutions.</w:t>
      </w:r>
    </w:p>
    <w:p w14:paraId="54DB40AE" w14:textId="7638BDA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results are also in line with Social Constructivism. Participants pointed to cultural norms, gender stereotypes and societal expectations as factors affecting women’s participation in peacebuilding diplomacy. Findings indicate that barriers to participation are not institutional per se, but socially generated through beliefs and practices that frame leadership as a predominantly male domain.</w:t>
      </w:r>
    </w:p>
    <w:p w14:paraId="7A4D275A" w14:textId="79D0C825"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two theories together offer a useful framework for understanding the structural and social factors that influence women’s participation in peacebuilding diplomacy in Zimbabwe.</w:t>
      </w:r>
    </w:p>
    <w:p w14:paraId="7CEBA738"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195" w:name="_Toc232016686"/>
      <w:bookmarkStart w:id="196" w:name="_Toc232017163"/>
      <w:bookmarkStart w:id="197" w:name="_Toc232425479"/>
      <w:bookmarkStart w:id="198" w:name="_Toc238830322"/>
      <w:r w:rsidRPr="00FA02C7">
        <w:rPr>
          <w:rFonts w:ascii="Times New Roman" w:hAnsi="Times New Roman" w:cs="Times New Roman"/>
          <w:b/>
          <w:color w:val="auto"/>
          <w:sz w:val="24"/>
          <w:szCs w:val="24"/>
        </w:rPr>
        <w:t>4.10 Chapter Summary</w:t>
      </w:r>
      <w:bookmarkEnd w:id="195"/>
      <w:bookmarkEnd w:id="196"/>
      <w:bookmarkEnd w:id="197"/>
      <w:bookmarkEnd w:id="198"/>
      <w:r w:rsidRPr="00FA02C7">
        <w:rPr>
          <w:rFonts w:ascii="Times New Roman" w:hAnsi="Times New Roman" w:cs="Times New Roman"/>
          <w:b/>
          <w:color w:val="auto"/>
          <w:sz w:val="24"/>
          <w:szCs w:val="24"/>
        </w:rPr>
        <w:t xml:space="preserve"> </w:t>
      </w:r>
    </w:p>
    <w:p w14:paraId="4452AE6A" w14:textId="32F9EA68" w:rsidR="00FA02C7"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chapter presents findings from interviews, questionnaires, and document analysis. It shows that women and girls are key actors in peacebuilding diplomacy, but face political intimidation, discrimination, cultural barriers, and underrepresentation. Young women face additional barriers to leadership. Institutional mechanisms exist but are limited by poor implementation and resources. Through Feminist IR Theory and Social Constructivism, the study finds that gender norms shape participation, yet women remain central to peace and cohesion in Zimbabwe. The final chapter gives conclusions and recommendations.</w:t>
      </w:r>
    </w:p>
    <w:p w14:paraId="4B6614FE" w14:textId="77777777" w:rsidR="001A6E90" w:rsidRDefault="001A6E90" w:rsidP="00FA02C7">
      <w:pPr>
        <w:spacing w:line="360" w:lineRule="auto"/>
        <w:jc w:val="both"/>
        <w:rPr>
          <w:rFonts w:ascii="Times New Roman" w:hAnsi="Times New Roman" w:cs="Times New Roman"/>
        </w:rPr>
      </w:pPr>
    </w:p>
    <w:p w14:paraId="18C97291" w14:textId="77777777" w:rsidR="00FA02C7" w:rsidRDefault="00FA02C7" w:rsidP="00FA02C7">
      <w:pPr>
        <w:spacing w:line="360" w:lineRule="auto"/>
        <w:jc w:val="both"/>
        <w:rPr>
          <w:rFonts w:ascii="Times New Roman" w:hAnsi="Times New Roman" w:cs="Times New Roman"/>
        </w:rPr>
      </w:pPr>
    </w:p>
    <w:p w14:paraId="5333FFB2" w14:textId="77777777" w:rsidR="00FA02C7" w:rsidRDefault="00FA02C7" w:rsidP="00FA02C7">
      <w:pPr>
        <w:spacing w:line="360" w:lineRule="auto"/>
        <w:jc w:val="both"/>
        <w:rPr>
          <w:rFonts w:ascii="Times New Roman" w:hAnsi="Times New Roman" w:cs="Times New Roman"/>
        </w:rPr>
      </w:pPr>
    </w:p>
    <w:p w14:paraId="2E912B15" w14:textId="77777777" w:rsidR="00FA02C7" w:rsidRDefault="00FA02C7" w:rsidP="00FA02C7">
      <w:pPr>
        <w:spacing w:line="360" w:lineRule="auto"/>
        <w:jc w:val="both"/>
        <w:rPr>
          <w:rFonts w:ascii="Times New Roman" w:hAnsi="Times New Roman" w:cs="Times New Roman"/>
        </w:rPr>
      </w:pPr>
    </w:p>
    <w:p w14:paraId="7ED1F5AD" w14:textId="77777777" w:rsidR="00FA02C7" w:rsidRDefault="00FA02C7" w:rsidP="00FA02C7">
      <w:pPr>
        <w:spacing w:line="360" w:lineRule="auto"/>
        <w:jc w:val="both"/>
        <w:rPr>
          <w:rFonts w:ascii="Times New Roman" w:hAnsi="Times New Roman" w:cs="Times New Roman"/>
        </w:rPr>
      </w:pPr>
    </w:p>
    <w:p w14:paraId="585C4DDF" w14:textId="77777777" w:rsidR="00FA02C7" w:rsidRDefault="00FA02C7" w:rsidP="00FA02C7">
      <w:pPr>
        <w:spacing w:line="360" w:lineRule="auto"/>
        <w:jc w:val="both"/>
        <w:rPr>
          <w:rFonts w:ascii="Times New Roman" w:hAnsi="Times New Roman" w:cs="Times New Roman"/>
        </w:rPr>
      </w:pPr>
    </w:p>
    <w:p w14:paraId="304A163E" w14:textId="77777777" w:rsidR="00FA02C7" w:rsidRDefault="00FA02C7" w:rsidP="00FA02C7">
      <w:pPr>
        <w:spacing w:line="360" w:lineRule="auto"/>
        <w:jc w:val="both"/>
        <w:rPr>
          <w:rFonts w:ascii="Times New Roman" w:hAnsi="Times New Roman" w:cs="Times New Roman"/>
        </w:rPr>
      </w:pPr>
    </w:p>
    <w:p w14:paraId="38397A5A" w14:textId="77777777" w:rsidR="00FA02C7" w:rsidRDefault="00FA02C7" w:rsidP="00FA02C7">
      <w:pPr>
        <w:spacing w:line="360" w:lineRule="auto"/>
        <w:jc w:val="both"/>
        <w:rPr>
          <w:rFonts w:ascii="Times New Roman" w:hAnsi="Times New Roman" w:cs="Times New Roman"/>
        </w:rPr>
      </w:pPr>
    </w:p>
    <w:p w14:paraId="67F39FDF" w14:textId="77777777" w:rsidR="00FA02C7" w:rsidRDefault="00FA02C7" w:rsidP="00FA02C7">
      <w:pPr>
        <w:spacing w:line="360" w:lineRule="auto"/>
        <w:jc w:val="both"/>
        <w:rPr>
          <w:rFonts w:ascii="Times New Roman" w:hAnsi="Times New Roman" w:cs="Times New Roman"/>
        </w:rPr>
      </w:pPr>
    </w:p>
    <w:p w14:paraId="3C69064F" w14:textId="77777777" w:rsidR="00FA02C7" w:rsidRDefault="00FA02C7" w:rsidP="00FA02C7">
      <w:pPr>
        <w:spacing w:line="360" w:lineRule="auto"/>
        <w:jc w:val="both"/>
        <w:rPr>
          <w:rFonts w:ascii="Times New Roman" w:hAnsi="Times New Roman" w:cs="Times New Roman"/>
        </w:rPr>
      </w:pPr>
    </w:p>
    <w:p w14:paraId="2B9B6BAD" w14:textId="77777777" w:rsidR="00FA02C7" w:rsidRPr="00FA02C7" w:rsidRDefault="00FA02C7" w:rsidP="00FA02C7">
      <w:pPr>
        <w:spacing w:line="360" w:lineRule="auto"/>
        <w:jc w:val="both"/>
        <w:rPr>
          <w:rFonts w:ascii="Times New Roman" w:hAnsi="Times New Roman" w:cs="Times New Roman"/>
        </w:rPr>
      </w:pPr>
    </w:p>
    <w:p w14:paraId="26404352" w14:textId="77777777" w:rsidR="001A6E90" w:rsidRPr="00FA02C7" w:rsidRDefault="001A6E90" w:rsidP="00FA02C7">
      <w:pPr>
        <w:pStyle w:val="Heading1"/>
        <w:spacing w:line="360" w:lineRule="auto"/>
        <w:jc w:val="both"/>
        <w:rPr>
          <w:rFonts w:ascii="Times New Roman" w:hAnsi="Times New Roman" w:cs="Times New Roman"/>
          <w:b/>
          <w:color w:val="auto"/>
          <w:sz w:val="24"/>
          <w:szCs w:val="24"/>
        </w:rPr>
      </w:pPr>
      <w:bookmarkStart w:id="199" w:name="_Toc238830323"/>
      <w:bookmarkStart w:id="200" w:name="_Toc232016687"/>
      <w:bookmarkStart w:id="201" w:name="_Toc232017164"/>
      <w:bookmarkStart w:id="202" w:name="_Toc232425480"/>
      <w:r w:rsidRPr="00FA02C7">
        <w:rPr>
          <w:rFonts w:ascii="Times New Roman" w:hAnsi="Times New Roman" w:cs="Times New Roman"/>
          <w:b/>
          <w:color w:val="auto"/>
          <w:sz w:val="24"/>
          <w:szCs w:val="24"/>
        </w:rPr>
        <w:t>CHAPTER FIVE</w:t>
      </w:r>
      <w:bookmarkEnd w:id="199"/>
    </w:p>
    <w:p w14:paraId="0A635B9D" w14:textId="77777777" w:rsidR="001A6E90" w:rsidRPr="00FA02C7" w:rsidRDefault="001A6E90" w:rsidP="00FA02C7">
      <w:pPr>
        <w:pStyle w:val="Heading1"/>
        <w:spacing w:line="360" w:lineRule="auto"/>
        <w:jc w:val="both"/>
        <w:rPr>
          <w:rFonts w:ascii="Times New Roman" w:hAnsi="Times New Roman" w:cs="Times New Roman"/>
          <w:b/>
          <w:sz w:val="24"/>
          <w:szCs w:val="24"/>
        </w:rPr>
      </w:pPr>
      <w:r w:rsidRPr="00FA02C7">
        <w:rPr>
          <w:rFonts w:ascii="Times New Roman" w:hAnsi="Times New Roman" w:cs="Times New Roman"/>
          <w:b/>
          <w:color w:val="auto"/>
          <w:sz w:val="24"/>
          <w:szCs w:val="24"/>
        </w:rPr>
        <w:t xml:space="preserve"> </w:t>
      </w:r>
      <w:bookmarkStart w:id="203" w:name="_Toc238830324"/>
      <w:r w:rsidRPr="00FA02C7">
        <w:rPr>
          <w:rFonts w:ascii="Times New Roman" w:hAnsi="Times New Roman" w:cs="Times New Roman"/>
          <w:b/>
          <w:color w:val="auto"/>
          <w:sz w:val="24"/>
          <w:szCs w:val="24"/>
        </w:rPr>
        <w:t>SUMMARY, CONCLUSIONS AND RECOMMENDATIONS</w:t>
      </w:r>
      <w:bookmarkEnd w:id="200"/>
      <w:bookmarkEnd w:id="201"/>
      <w:bookmarkEnd w:id="202"/>
      <w:bookmarkEnd w:id="203"/>
      <w:r w:rsidRPr="00FA02C7">
        <w:rPr>
          <w:rFonts w:ascii="Times New Roman" w:hAnsi="Times New Roman" w:cs="Times New Roman"/>
          <w:b/>
          <w:color w:val="auto"/>
          <w:sz w:val="24"/>
          <w:szCs w:val="24"/>
        </w:rPr>
        <w:t xml:space="preserve"> </w:t>
      </w:r>
    </w:p>
    <w:p w14:paraId="20BE39B4" w14:textId="77777777" w:rsidR="001A6E90" w:rsidRPr="00FA02C7" w:rsidRDefault="001A6E90" w:rsidP="00FA02C7">
      <w:pPr>
        <w:pStyle w:val="Heading2"/>
        <w:spacing w:line="360" w:lineRule="auto"/>
        <w:jc w:val="both"/>
        <w:rPr>
          <w:rFonts w:ascii="Times New Roman" w:hAnsi="Times New Roman" w:cs="Times New Roman"/>
          <w:b/>
          <w:sz w:val="24"/>
          <w:szCs w:val="24"/>
        </w:rPr>
      </w:pPr>
      <w:bookmarkStart w:id="204" w:name="_Toc232016688"/>
      <w:bookmarkStart w:id="205" w:name="_Toc232017165"/>
      <w:bookmarkStart w:id="206" w:name="_Toc232425481"/>
      <w:bookmarkStart w:id="207" w:name="_Toc238830325"/>
      <w:r w:rsidRPr="00FA02C7">
        <w:rPr>
          <w:rFonts w:ascii="Times New Roman" w:hAnsi="Times New Roman" w:cs="Times New Roman"/>
          <w:b/>
          <w:color w:val="auto"/>
          <w:sz w:val="24"/>
          <w:szCs w:val="24"/>
        </w:rPr>
        <w:t>5.1 Introduction</w:t>
      </w:r>
      <w:bookmarkEnd w:id="204"/>
      <w:bookmarkEnd w:id="205"/>
      <w:bookmarkEnd w:id="206"/>
      <w:bookmarkEnd w:id="207"/>
      <w:r w:rsidRPr="00FA02C7">
        <w:rPr>
          <w:rFonts w:ascii="Times New Roman" w:hAnsi="Times New Roman" w:cs="Times New Roman"/>
          <w:b/>
          <w:color w:val="auto"/>
          <w:sz w:val="24"/>
          <w:szCs w:val="24"/>
        </w:rPr>
        <w:t xml:space="preserve"> </w:t>
      </w:r>
    </w:p>
    <w:p w14:paraId="3CB8738D" w14:textId="1E07198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chapter presents the summary of the major findings of the study, conclusions of the study and recommendations of the study. The recommendations are meant to strengthen the participation of women and girls in peacebuilding diplomacy in Zimbabwe. The chapter also outlines avenues for future research that emerge from the study.</w:t>
      </w:r>
    </w:p>
    <w:p w14:paraId="0B35B4CE"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208" w:name="_Toc232016689"/>
      <w:bookmarkStart w:id="209" w:name="_Toc232017166"/>
      <w:bookmarkStart w:id="210" w:name="_Toc232425482"/>
      <w:bookmarkStart w:id="211" w:name="_Toc238830326"/>
      <w:r w:rsidRPr="00FA02C7">
        <w:rPr>
          <w:rFonts w:ascii="Times New Roman" w:hAnsi="Times New Roman" w:cs="Times New Roman"/>
          <w:b/>
          <w:color w:val="auto"/>
          <w:sz w:val="24"/>
          <w:szCs w:val="24"/>
        </w:rPr>
        <w:t>5.2 Summary of Findings</w:t>
      </w:r>
      <w:bookmarkEnd w:id="208"/>
      <w:bookmarkEnd w:id="209"/>
      <w:bookmarkEnd w:id="210"/>
      <w:bookmarkEnd w:id="211"/>
    </w:p>
    <w:p w14:paraId="2665E860" w14:textId="58930B6E"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aimed to assess the role of women and girls in peacebuilding diplomacy in Zimbabwe since the 2023 harmonised elections. In particular, the study looked at the role of women and girls in peacebuilding diplomacy, the challenges to their participation and the effectiveness of institutional mechanisms to support their participation.</w:t>
      </w:r>
    </w:p>
    <w:p w14:paraId="2E9084CA" w14:textId="1C2A4E35"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findings showed that women and girls are key promoters of peace, dialogue, reconciliation, conflict prevention and social cohesion in Zimbabwe. According to participants, women take part in community engagement programmes, civic education initiatives, conflict mediation activities, peace campaigns and advocacy for human rights and social justice. Women parliamentarians contribute through legislative advocacy, constituency outreach programmes and promotion of inclusive governance and national cohesion.</w:t>
      </w:r>
    </w:p>
    <w:p w14:paraId="79431205" w14:textId="116B1475"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also revealed that young women and girls are increasingly participating in peacebuilding through youth networks, community projects, educational institutions, churches and digital platforms. Social media was identified as an important tool for young women to promote tolerance, peaceful coexistence and civic participation.</w:t>
      </w:r>
    </w:p>
    <w:p w14:paraId="1D174573" w14:textId="53FC79C2"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Despite these contributions, the findings highlighted a number of challenges affecting women’s participation in peacebuilding diplomacy. They include political intimidation, gender discrimination, cultural barriers, lack of funding, limited access to leadership opportunities, online abuse and under-representation in decision-making structures. Young women and girls also faced additional challenges such as age discrimination, economic dependency, limited mentorship opportunities and restricted access to resources.</w:t>
      </w:r>
    </w:p>
    <w:p w14:paraId="20D01B87" w14:textId="17D7FC9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also established that peacebuilding contributions by women occur through both formal and informal mechanisms. While women parliamentarians contribute through legislative advocacy and constituency engagement, civil society organisations, women activists, and youth groups play important roles in community mediation, civic education, and conflict prevention initiatives. The findings therefore demonstrate that peacebuilding diplomacy extends beyond formal political institutions and encompasses community-based activities that contribute to social cohesion and conflict prevention.</w:t>
      </w:r>
    </w:p>
    <w:p w14:paraId="6ABCE035" w14:textId="21242AF1"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The study further found that Zimbabwe has a variety of institutional mechanisms that are meant to enable the participation of women in peacebuilding. These include constitutional provisions that promote gender equality, parliamentary committees, gender-sensitive policies, civil society organisations, women’s commissions, and international frameworks such as the SADC Protocol on Gender and Development and the United Nations Security Council Resolution 1325 . However, the results indicated that poor implementation, lack of funds, weak enforcement and continued patriarchal attitudes often hamper the effectiveness of these mechanisms.</w:t>
      </w:r>
    </w:p>
    <w:p w14:paraId="6AF24D1C"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212" w:name="_Toc232016690"/>
      <w:bookmarkStart w:id="213" w:name="_Toc232017167"/>
      <w:bookmarkStart w:id="214" w:name="_Toc232425483"/>
      <w:bookmarkStart w:id="215" w:name="_Toc238830327"/>
      <w:r w:rsidRPr="00FA02C7">
        <w:rPr>
          <w:rFonts w:ascii="Times New Roman" w:hAnsi="Times New Roman" w:cs="Times New Roman"/>
          <w:b/>
          <w:color w:val="auto"/>
          <w:sz w:val="24"/>
          <w:szCs w:val="24"/>
        </w:rPr>
        <w:t>5.3 Conclusions</w:t>
      </w:r>
      <w:bookmarkEnd w:id="212"/>
      <w:bookmarkEnd w:id="213"/>
      <w:bookmarkEnd w:id="214"/>
      <w:bookmarkEnd w:id="215"/>
      <w:r w:rsidRPr="00FA02C7">
        <w:rPr>
          <w:rFonts w:ascii="Times New Roman" w:hAnsi="Times New Roman" w:cs="Times New Roman"/>
          <w:b/>
          <w:color w:val="auto"/>
          <w:sz w:val="24"/>
          <w:szCs w:val="24"/>
        </w:rPr>
        <w:t xml:space="preserve"> </w:t>
      </w:r>
    </w:p>
    <w:p w14:paraId="6C850EAD" w14:textId="03901162"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Based on the findings of the study, it can be argued that women and girls are still important actors in peacebuilding diplomacy in Zimbabwe. Their contributions go beyond formal political processes to include grassroots peacebuilding, community mediation, civic education, reconciliation and advocacy for peaceful political participation.</w:t>
      </w:r>
    </w:p>
    <w:p w14:paraId="4790E514" w14:textId="48F7880F"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concludes that although women still play a significant role in peacebuilding, their participation is still constrained by structural, institutional, political and socio-cultural challenges. Gender inequalities continue to be a barrier to women’s involvement in leadership roles and participation in decision-making forums where peacebuilding strategies are formulated and implemented.</w:t>
      </w:r>
    </w:p>
    <w:p w14:paraId="1CB10F34" w14:textId="5B2B8EC6"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also revealed that while Zimbabwe has put in place a number of legal and policy frameworks that support women’s participation, there is a huge gap between policy pronouncements and practical implementation. “Supportive policies are not enough if they are not implemented and well-resourced.</w:t>
      </w:r>
    </w:p>
    <w:p w14:paraId="4FA0F6B0" w14:textId="49C809BF"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concludes that participation in peacebuilding diplomacy is still shaped by gendered power relations based on Feminist International Relations Theory. Social Constructivism can also help explain how social norms and cultural expectations shape perceptions on women’s roles in leadership, governance and peacebuilding processes. In the context of Zimbabwe's peacebuilding landscape, the study comes to the conclusion that women and girls continue to be indispensable actors. The efforts that have been made to promote peaceful political participation in the aftermath of the harmonised elections in 2023 have been strengthened as a result of their contributions to mediation, advocacy, voter education, reconciliation, and community engagement. Despite this, their potential is still being held back by institutional flaws, resource constraints, discrimination based on gender, and the pervasiveness of patriarchal norms.</w:t>
      </w:r>
    </w:p>
    <w:p w14:paraId="6D248BA3" w14:textId="2792D159"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 further conclusion that can be drawn from the study is that meaningful inclusion requires more than just numerical representation. In order for there to be genuine participation, women and girls need to be actively involved in the decision-making processes that are responsible for the formulation and implementation of peacebuilding strategies, policies, and priorities.</w:t>
      </w:r>
    </w:p>
    <w:p w14:paraId="2E0DD3EB" w14:textId="0ABA491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Overall, the study concludes that sustainable peace and inclusive governance in Zimbabwe is also possible through the meaningful participation of women and girls at all levels of peacebuilding and decision making.</w:t>
      </w:r>
    </w:p>
    <w:p w14:paraId="6387A0D5" w14:textId="77777777" w:rsidR="001A6E90" w:rsidRPr="00FA02C7" w:rsidRDefault="001A6E90" w:rsidP="00FA02C7">
      <w:pPr>
        <w:pStyle w:val="Heading2"/>
        <w:spacing w:line="360" w:lineRule="auto"/>
        <w:jc w:val="both"/>
        <w:rPr>
          <w:rFonts w:ascii="Times New Roman" w:hAnsi="Times New Roman" w:cs="Times New Roman"/>
          <w:b/>
          <w:color w:val="auto"/>
          <w:sz w:val="24"/>
          <w:szCs w:val="24"/>
        </w:rPr>
      </w:pPr>
      <w:bookmarkStart w:id="216" w:name="_Toc232016691"/>
      <w:bookmarkStart w:id="217" w:name="_Toc232017168"/>
      <w:bookmarkStart w:id="218" w:name="_Toc232425484"/>
      <w:bookmarkStart w:id="219" w:name="_Toc238830328"/>
      <w:r w:rsidRPr="00FA02C7">
        <w:rPr>
          <w:rFonts w:ascii="Times New Roman" w:hAnsi="Times New Roman" w:cs="Times New Roman"/>
          <w:b/>
          <w:color w:val="auto"/>
          <w:sz w:val="24"/>
          <w:szCs w:val="24"/>
        </w:rPr>
        <w:t>5.4 Recommendations</w:t>
      </w:r>
      <w:bookmarkEnd w:id="216"/>
      <w:bookmarkEnd w:id="217"/>
      <w:bookmarkEnd w:id="218"/>
      <w:bookmarkEnd w:id="219"/>
      <w:r w:rsidRPr="00FA02C7">
        <w:rPr>
          <w:rFonts w:ascii="Times New Roman" w:hAnsi="Times New Roman" w:cs="Times New Roman"/>
          <w:b/>
          <w:color w:val="auto"/>
          <w:sz w:val="24"/>
          <w:szCs w:val="24"/>
        </w:rPr>
        <w:t xml:space="preserve"> </w:t>
      </w:r>
    </w:p>
    <w:p w14:paraId="6531E9A3" w14:textId="60752FDE"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following recommendations are proposed based on the findings and conclusions of the study:</w:t>
      </w:r>
    </w:p>
    <w:p w14:paraId="46DCFF63" w14:textId="77777777" w:rsidR="001A6E90" w:rsidRPr="00FA02C7" w:rsidRDefault="001A6E90" w:rsidP="00FA02C7">
      <w:pPr>
        <w:pStyle w:val="Heading3"/>
        <w:spacing w:line="360" w:lineRule="auto"/>
        <w:jc w:val="both"/>
        <w:rPr>
          <w:rFonts w:ascii="Times New Roman" w:hAnsi="Times New Roman" w:cs="Times New Roman"/>
          <w:sz w:val="24"/>
          <w:szCs w:val="24"/>
        </w:rPr>
      </w:pPr>
      <w:bookmarkStart w:id="220" w:name="_Toc232016692"/>
      <w:bookmarkStart w:id="221" w:name="_Toc232017169"/>
      <w:bookmarkStart w:id="222" w:name="_Toc232425485"/>
      <w:bookmarkStart w:id="223" w:name="_Toc238830329"/>
      <w:r w:rsidRPr="00FA02C7">
        <w:rPr>
          <w:rFonts w:ascii="Times New Roman" w:hAnsi="Times New Roman" w:cs="Times New Roman"/>
          <w:b/>
          <w:color w:val="auto"/>
          <w:sz w:val="24"/>
          <w:szCs w:val="24"/>
        </w:rPr>
        <w:t>5.4.1 Government of Zimbabwe</w:t>
      </w:r>
      <w:bookmarkEnd w:id="220"/>
      <w:bookmarkEnd w:id="221"/>
      <w:bookmarkEnd w:id="222"/>
      <w:bookmarkEnd w:id="223"/>
      <w:r w:rsidRPr="00FA02C7">
        <w:rPr>
          <w:rFonts w:ascii="Times New Roman" w:hAnsi="Times New Roman" w:cs="Times New Roman"/>
          <w:b/>
          <w:color w:val="auto"/>
          <w:sz w:val="24"/>
          <w:szCs w:val="24"/>
        </w:rPr>
        <w:t xml:space="preserve"> </w:t>
      </w:r>
    </w:p>
    <w:p w14:paraId="273E4565" w14:textId="62C0E920"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The government of Zimbabwe should fast track the implementation of the constitutional provisions and gender sensitive policies that promote women’s participation in governance and peace-building processes. More should be done to ensure women’s representation in peacebuilding structures, mediation initiatives and decision-making platforms at the national and local levels.</w:t>
      </w:r>
    </w:p>
    <w:p w14:paraId="1AF8F1A9" w14:textId="77777777" w:rsidR="001A6E90" w:rsidRPr="00FA02C7" w:rsidRDefault="001A6E90" w:rsidP="00FA02C7">
      <w:pPr>
        <w:pStyle w:val="Heading3"/>
        <w:spacing w:line="360" w:lineRule="auto"/>
        <w:jc w:val="both"/>
        <w:rPr>
          <w:rFonts w:ascii="Times New Roman" w:hAnsi="Times New Roman" w:cs="Times New Roman"/>
          <w:sz w:val="24"/>
          <w:szCs w:val="24"/>
        </w:rPr>
      </w:pPr>
      <w:bookmarkStart w:id="224" w:name="_Toc232016693"/>
      <w:bookmarkStart w:id="225" w:name="_Toc232017170"/>
      <w:bookmarkStart w:id="226" w:name="_Toc232425486"/>
      <w:bookmarkStart w:id="227" w:name="_Toc238830330"/>
      <w:r w:rsidRPr="00FA02C7">
        <w:rPr>
          <w:rFonts w:ascii="Times New Roman" w:hAnsi="Times New Roman" w:cs="Times New Roman"/>
          <w:b/>
          <w:color w:val="auto"/>
          <w:sz w:val="24"/>
          <w:szCs w:val="24"/>
        </w:rPr>
        <w:t>5.4.2 Parliament</w:t>
      </w:r>
      <w:bookmarkEnd w:id="224"/>
      <w:bookmarkEnd w:id="225"/>
      <w:bookmarkEnd w:id="226"/>
      <w:bookmarkEnd w:id="227"/>
      <w:r w:rsidRPr="00FA02C7">
        <w:rPr>
          <w:rFonts w:ascii="Times New Roman" w:hAnsi="Times New Roman" w:cs="Times New Roman"/>
          <w:b/>
          <w:color w:val="auto"/>
          <w:sz w:val="24"/>
          <w:szCs w:val="24"/>
        </w:rPr>
        <w:t xml:space="preserve"> </w:t>
      </w:r>
    </w:p>
    <w:p w14:paraId="5B5B9C30" w14:textId="1DBC6B83"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Parliament should continue its efforts to promote gender-inclusive legislation and to strengthen oversight mechanisms to ensure effective implementation of policies supporting women’s participation. Women parliamentarians should be supported through leadership development initiatives and capacity-building programmes that improve their contribution to peacebuilding diplomacy.</w:t>
      </w:r>
    </w:p>
    <w:p w14:paraId="6483B554" w14:textId="77777777" w:rsidR="001A6E90" w:rsidRPr="00FA02C7" w:rsidRDefault="001A6E90" w:rsidP="00FA02C7">
      <w:pPr>
        <w:pStyle w:val="Heading3"/>
        <w:spacing w:line="360" w:lineRule="auto"/>
        <w:jc w:val="both"/>
        <w:rPr>
          <w:rFonts w:ascii="Times New Roman" w:hAnsi="Times New Roman" w:cs="Times New Roman"/>
          <w:sz w:val="24"/>
          <w:szCs w:val="24"/>
        </w:rPr>
      </w:pPr>
      <w:bookmarkStart w:id="228" w:name="_Toc232016694"/>
      <w:bookmarkStart w:id="229" w:name="_Toc232017171"/>
      <w:bookmarkStart w:id="230" w:name="_Toc232425487"/>
      <w:bookmarkStart w:id="231" w:name="_Toc238830331"/>
      <w:r w:rsidRPr="00FA02C7">
        <w:rPr>
          <w:rFonts w:ascii="Times New Roman" w:hAnsi="Times New Roman" w:cs="Times New Roman"/>
          <w:b/>
          <w:color w:val="auto"/>
          <w:sz w:val="24"/>
          <w:szCs w:val="24"/>
        </w:rPr>
        <w:t>5.4.3 Civil Society Organizations</w:t>
      </w:r>
      <w:bookmarkEnd w:id="228"/>
      <w:bookmarkEnd w:id="229"/>
      <w:bookmarkEnd w:id="230"/>
      <w:bookmarkEnd w:id="231"/>
      <w:r w:rsidRPr="00FA02C7">
        <w:rPr>
          <w:rFonts w:ascii="Times New Roman" w:hAnsi="Times New Roman" w:cs="Times New Roman"/>
          <w:b/>
          <w:color w:val="auto"/>
          <w:sz w:val="24"/>
          <w:szCs w:val="24"/>
        </w:rPr>
        <w:t xml:space="preserve"> </w:t>
      </w:r>
    </w:p>
    <w:p w14:paraId="2BD033D4" w14:textId="36C9474B"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Civil society organisations should continue to build out peacebuilding programmes targeting women and girls, particularly in rural communities where there are often limited opportunities to participate. Organisations should also facilitate awareness campaigns on women’s rights, conflict prevention, leadership development and civic engagement.</w:t>
      </w:r>
    </w:p>
    <w:p w14:paraId="6D611D76" w14:textId="77777777" w:rsidR="001A6E90" w:rsidRPr="00FA02C7" w:rsidRDefault="001A6E90" w:rsidP="00FA02C7">
      <w:pPr>
        <w:pStyle w:val="Heading3"/>
        <w:spacing w:line="360" w:lineRule="auto"/>
        <w:jc w:val="both"/>
        <w:rPr>
          <w:rFonts w:ascii="Times New Roman" w:hAnsi="Times New Roman" w:cs="Times New Roman"/>
          <w:b/>
          <w:sz w:val="24"/>
          <w:szCs w:val="24"/>
        </w:rPr>
      </w:pPr>
      <w:bookmarkStart w:id="232" w:name="_Toc232016695"/>
      <w:bookmarkStart w:id="233" w:name="_Toc232017172"/>
      <w:bookmarkStart w:id="234" w:name="_Toc232425488"/>
      <w:bookmarkStart w:id="235" w:name="_Toc238830332"/>
      <w:r w:rsidRPr="00FA02C7">
        <w:rPr>
          <w:rFonts w:ascii="Times New Roman" w:hAnsi="Times New Roman" w:cs="Times New Roman"/>
          <w:b/>
          <w:color w:val="auto"/>
          <w:sz w:val="24"/>
          <w:szCs w:val="24"/>
        </w:rPr>
        <w:t>5.4.4 Development Partners and International Organizations</w:t>
      </w:r>
      <w:bookmarkEnd w:id="232"/>
      <w:bookmarkEnd w:id="233"/>
      <w:bookmarkEnd w:id="234"/>
      <w:bookmarkEnd w:id="235"/>
      <w:r w:rsidRPr="00FA02C7">
        <w:rPr>
          <w:rFonts w:ascii="Times New Roman" w:hAnsi="Times New Roman" w:cs="Times New Roman"/>
          <w:b/>
          <w:color w:val="auto"/>
          <w:sz w:val="24"/>
          <w:szCs w:val="24"/>
        </w:rPr>
        <w:t xml:space="preserve"> </w:t>
      </w:r>
    </w:p>
    <w:p w14:paraId="41B422B7" w14:textId="6707F184"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Development partners must scale up financial and technical support for women-led peacebuilding initiatives. Funding should be directed towards programs that build leadership skills, provide mentorship, offer peace education, and support community-based peacebuilding initiatives.</w:t>
      </w:r>
    </w:p>
    <w:p w14:paraId="36A4A138"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b/>
        </w:rPr>
        <w:t>5.4.5 Youth Development Institutions</w:t>
      </w:r>
    </w:p>
    <w:p w14:paraId="64C9B9E8" w14:textId="44395894"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Government bodies, educational institutions and youth-centred organisations should create opportunities for young women and girls to participate in peacebuilding activities. Future peacebuilders, young women, need to be empowered through improved leadership training programmes, mentorship initiatives and peace education projects.</w:t>
      </w:r>
    </w:p>
    <w:p w14:paraId="29EDEDF2"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b/>
        </w:rPr>
        <w:t>5.4.6 Communities and Traditional leaders</w:t>
      </w:r>
    </w:p>
    <w:p w14:paraId="27CE2FA3" w14:textId="222A1A22"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Community leaders, religious leaders and traditional authorities should foster positive attitudes towards women’s engagement in leadership and peacebuilding. It is critical to break cultural norms and stereotypes that prevent women and girls from engaging in governance and conflict resolution processes.</w:t>
      </w:r>
    </w:p>
    <w:p w14:paraId="2C064813" w14:textId="10189018"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Additionally, government institutions ought to strengthen their collaboration with community-based groups and organizations that have been shown to be effective in promoting peacebuilding at the grassroots level with civil society organizations. The establishment of such partnerships would make it easier to reach a wider audience and would enhance the long-term viability of peacebuilding initiatives.</w:t>
      </w:r>
    </w:p>
    <w:p w14:paraId="0807BBCD" w14:textId="195C9C32"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integration of peace education and leadership development programs that are geared toward empowering young women and girls should also be a priority for educational institutions and universities. By fostering the development of future generations of female peacebuilders and leaders, these initiatives would contribute to those generations.</w:t>
      </w:r>
    </w:p>
    <w:p w14:paraId="2BBC521C" w14:textId="75B67E65"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Women-led peacebuilding initiatives should receive increased financial and technical support from development partners. This is especially important for initiatives that are operating in rural and marginalized communities, where access to resources is still limited.</w:t>
      </w:r>
    </w:p>
    <w:p w14:paraId="72A6BD35"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236" w:name="_Toc232016696"/>
      <w:bookmarkStart w:id="237" w:name="_Toc232017173"/>
      <w:bookmarkStart w:id="238" w:name="_Toc232425489"/>
      <w:bookmarkStart w:id="239" w:name="_Toc238830333"/>
      <w:r w:rsidRPr="00FA02C7">
        <w:rPr>
          <w:rFonts w:ascii="Times New Roman" w:hAnsi="Times New Roman" w:cs="Times New Roman"/>
          <w:b/>
          <w:color w:val="auto"/>
          <w:sz w:val="24"/>
          <w:szCs w:val="24"/>
        </w:rPr>
        <w:t>5.5 Areas for Further Research</w:t>
      </w:r>
      <w:bookmarkEnd w:id="236"/>
      <w:bookmarkEnd w:id="237"/>
      <w:bookmarkEnd w:id="238"/>
      <w:bookmarkEnd w:id="239"/>
      <w:r w:rsidRPr="00FA02C7">
        <w:rPr>
          <w:rFonts w:ascii="Times New Roman" w:hAnsi="Times New Roman" w:cs="Times New Roman"/>
          <w:b/>
          <w:color w:val="auto"/>
          <w:sz w:val="24"/>
          <w:szCs w:val="24"/>
        </w:rPr>
        <w:t xml:space="preserve"> </w:t>
      </w:r>
    </w:p>
    <w:p w14:paraId="01B58D93" w14:textId="7777777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ab/>
        <w:t>This study examined the role of women and girls in peacebuilding diplomacy in Zimbabwe after the 2023 harmonised elections. Future studies could consider:</w:t>
      </w:r>
    </w:p>
    <w:p w14:paraId="2D04E27F" w14:textId="77777777" w:rsidR="001A6E90" w:rsidRPr="00FA02C7" w:rsidRDefault="001A6E90" w:rsidP="00FA02C7">
      <w:pPr>
        <w:pStyle w:val="ListParagraph"/>
        <w:numPr>
          <w:ilvl w:val="0"/>
          <w:numId w:val="27"/>
        </w:numPr>
        <w:spacing w:line="360" w:lineRule="auto"/>
        <w:jc w:val="both"/>
        <w:rPr>
          <w:rFonts w:ascii="Times New Roman" w:hAnsi="Times New Roman" w:cs="Times New Roman"/>
        </w:rPr>
      </w:pPr>
      <w:r w:rsidRPr="00FA02C7">
        <w:rPr>
          <w:rFonts w:ascii="Times New Roman" w:hAnsi="Times New Roman" w:cs="Times New Roman"/>
        </w:rPr>
        <w:t>Women in Zimbabwean community-based peacebuilding initiatives: the role of rural women.</w:t>
      </w:r>
    </w:p>
    <w:p w14:paraId="2F71EE6B" w14:textId="77777777" w:rsidR="001A6E90" w:rsidRPr="00FA02C7" w:rsidRDefault="001A6E90" w:rsidP="00FA02C7">
      <w:pPr>
        <w:pStyle w:val="ListParagraph"/>
        <w:numPr>
          <w:ilvl w:val="0"/>
          <w:numId w:val="26"/>
        </w:numPr>
        <w:spacing w:line="360" w:lineRule="auto"/>
        <w:jc w:val="both"/>
        <w:rPr>
          <w:rFonts w:ascii="Times New Roman" w:hAnsi="Times New Roman" w:cs="Times New Roman"/>
        </w:rPr>
      </w:pPr>
      <w:r w:rsidRPr="00FA02C7">
        <w:rPr>
          <w:rFonts w:ascii="Times New Roman" w:hAnsi="Times New Roman" w:cs="Times New Roman"/>
        </w:rPr>
        <w:t>Digital activism and women’s participation in peacebuilding processes.</w:t>
      </w:r>
    </w:p>
    <w:p w14:paraId="40D445E7" w14:textId="77777777" w:rsidR="001A6E90" w:rsidRPr="00FA02C7" w:rsidRDefault="001A6E90" w:rsidP="00FA02C7">
      <w:pPr>
        <w:pStyle w:val="ListParagraph"/>
        <w:numPr>
          <w:ilvl w:val="0"/>
          <w:numId w:val="26"/>
        </w:numPr>
        <w:spacing w:line="360" w:lineRule="auto"/>
        <w:jc w:val="both"/>
        <w:rPr>
          <w:rFonts w:ascii="Times New Roman" w:hAnsi="Times New Roman" w:cs="Times New Roman"/>
        </w:rPr>
      </w:pPr>
      <w:r w:rsidRPr="00FA02C7">
        <w:rPr>
          <w:rFonts w:ascii="Times New Roman" w:hAnsi="Times New Roman" w:cs="Times New Roman"/>
        </w:rPr>
        <w:t>Comparative analysis of women’s participation in peacebuilding processes in Southern Africa countries.</w:t>
      </w:r>
    </w:p>
    <w:p w14:paraId="2A8A9040" w14:textId="77777777" w:rsidR="001A6E90" w:rsidRPr="00FA02C7" w:rsidRDefault="001A6E90" w:rsidP="00FA02C7">
      <w:pPr>
        <w:pStyle w:val="ListParagraph"/>
        <w:numPr>
          <w:ilvl w:val="0"/>
          <w:numId w:val="26"/>
        </w:numPr>
        <w:spacing w:line="360" w:lineRule="auto"/>
        <w:jc w:val="both"/>
        <w:rPr>
          <w:rFonts w:ascii="Times New Roman" w:hAnsi="Times New Roman" w:cs="Times New Roman"/>
        </w:rPr>
      </w:pPr>
      <w:r w:rsidRPr="00FA02C7">
        <w:rPr>
          <w:rFonts w:ascii="Times New Roman" w:hAnsi="Times New Roman" w:cs="Times New Roman"/>
        </w:rPr>
        <w:t>The impact of youth-centred peacebuilding programmes on sustainable peace.</w:t>
      </w:r>
    </w:p>
    <w:p w14:paraId="20CCBF38" w14:textId="77777777" w:rsidR="001A6E90" w:rsidRPr="00FA02C7" w:rsidRDefault="001A6E90" w:rsidP="00FA02C7">
      <w:pPr>
        <w:pStyle w:val="ListParagraph"/>
        <w:numPr>
          <w:ilvl w:val="0"/>
          <w:numId w:val="26"/>
        </w:numPr>
        <w:spacing w:line="360" w:lineRule="auto"/>
        <w:jc w:val="both"/>
        <w:rPr>
          <w:rFonts w:ascii="Times New Roman" w:hAnsi="Times New Roman" w:cs="Times New Roman"/>
        </w:rPr>
      </w:pPr>
      <w:r w:rsidRPr="00FA02C7">
        <w:rPr>
          <w:rFonts w:ascii="Times New Roman" w:hAnsi="Times New Roman" w:cs="Times New Roman"/>
        </w:rPr>
        <w:t>Implementation of the Women, Peace and Security Agenda in Zimbabwe.</w:t>
      </w:r>
    </w:p>
    <w:p w14:paraId="69D08442" w14:textId="77777777" w:rsidR="001A6E90" w:rsidRPr="00FA02C7" w:rsidRDefault="001A6E90" w:rsidP="00FA02C7">
      <w:pPr>
        <w:spacing w:line="360" w:lineRule="auto"/>
        <w:jc w:val="both"/>
        <w:rPr>
          <w:rFonts w:ascii="Times New Roman" w:hAnsi="Times New Roman" w:cs="Times New Roman"/>
          <w:b/>
        </w:rPr>
      </w:pPr>
      <w:r w:rsidRPr="00FA02C7">
        <w:rPr>
          <w:rFonts w:ascii="Times New Roman" w:hAnsi="Times New Roman" w:cs="Times New Roman"/>
        </w:rPr>
        <w:t>Such studies would be useful to deepen understanding of gender-inclusive peacebuilding and provide further evidence for policy development and practice.</w:t>
      </w:r>
    </w:p>
    <w:p w14:paraId="7F6ECBAA" w14:textId="77777777" w:rsidR="001A6E90" w:rsidRPr="00FA02C7" w:rsidRDefault="001A6E90" w:rsidP="00FA02C7">
      <w:pPr>
        <w:pStyle w:val="Heading2"/>
        <w:spacing w:line="360" w:lineRule="auto"/>
        <w:jc w:val="both"/>
        <w:rPr>
          <w:rFonts w:ascii="Times New Roman" w:hAnsi="Times New Roman" w:cs="Times New Roman"/>
          <w:sz w:val="24"/>
          <w:szCs w:val="24"/>
        </w:rPr>
      </w:pPr>
      <w:bookmarkStart w:id="240" w:name="_Toc232016697"/>
      <w:bookmarkStart w:id="241" w:name="_Toc232017174"/>
      <w:bookmarkStart w:id="242" w:name="_Toc232425490"/>
      <w:bookmarkStart w:id="243" w:name="_Toc238830334"/>
      <w:r w:rsidRPr="00FA02C7">
        <w:rPr>
          <w:rFonts w:ascii="Times New Roman" w:hAnsi="Times New Roman" w:cs="Times New Roman"/>
          <w:b/>
          <w:color w:val="auto"/>
          <w:sz w:val="24"/>
          <w:szCs w:val="24"/>
        </w:rPr>
        <w:t>5.6 Chapter Summary</w:t>
      </w:r>
      <w:bookmarkEnd w:id="240"/>
      <w:bookmarkEnd w:id="241"/>
      <w:bookmarkEnd w:id="242"/>
      <w:bookmarkEnd w:id="243"/>
      <w:r w:rsidRPr="00FA02C7">
        <w:rPr>
          <w:rFonts w:ascii="Times New Roman" w:hAnsi="Times New Roman" w:cs="Times New Roman"/>
          <w:b/>
          <w:color w:val="auto"/>
          <w:sz w:val="24"/>
          <w:szCs w:val="24"/>
        </w:rPr>
        <w:t xml:space="preserve"> </w:t>
      </w:r>
    </w:p>
    <w:p w14:paraId="588823FB" w14:textId="751BD1AA"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This chapter summarized the findings of the study, the conclusions, recommendations and areas for future research. The study established that women and girls play a critical role in peacebuilding diplomacy in Zimbabwe through conflict prevention, mediation, advocacy, reconciliation and community engagements. Nevertheless, political, cultural, institutional and socio-economic barriers still limit their participation.</w:t>
      </w:r>
    </w:p>
    <w:p w14:paraId="79D92B52" w14:textId="15F8DF96"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The study concludes that stronger women’s participation in peacebuilding diplomacy requires improved implementation of existing policies, greater institutional support, more allocation of resources, and purposeful efforts to address gender inequalities and discriminatory social norms. Greater women and girl’s participation in peacebuilding processes is the way to go for sustainable peace, inclusive governance and democratic development in Zimbabwe.</w:t>
      </w:r>
    </w:p>
    <w:p w14:paraId="1B5FF283" w14:textId="07A64102"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Future research could examine the longer-term effects of women’s engagement in peacebuilding diplomacy beyond the immediate post-election phase. Comparative studies between Zimbabwe and other countries in Southern Africa may also be useful in terms of the regional experiences and best practices.</w:t>
      </w:r>
    </w:p>
    <w:p w14:paraId="36411E04" w14:textId="1A2AC439" w:rsidR="00FA02C7"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rPr>
        <w:t>Further research could also examine the role of digital platforms and social media in promoting women’s participation in peacebuilding processes particularly young women and girls. Such studies could help to understand better emerging forms of civic engagement and peacebuilding in contemporary African societies.</w:t>
      </w:r>
      <w:bookmarkStart w:id="244" w:name="_Toc232016698"/>
      <w:bookmarkStart w:id="245" w:name="_Toc232017175"/>
      <w:bookmarkStart w:id="246" w:name="_Toc232425491"/>
      <w:bookmarkStart w:id="247" w:name="_Toc238830335"/>
    </w:p>
    <w:p w14:paraId="2504F875" w14:textId="52057407" w:rsidR="001A6E90" w:rsidRPr="00FA02C7" w:rsidRDefault="001A6E90" w:rsidP="00FA02C7">
      <w:pPr>
        <w:spacing w:line="360" w:lineRule="auto"/>
        <w:jc w:val="both"/>
        <w:rPr>
          <w:rFonts w:ascii="Times New Roman" w:hAnsi="Times New Roman" w:cs="Times New Roman"/>
        </w:rPr>
      </w:pPr>
      <w:r w:rsidRPr="00FA02C7">
        <w:rPr>
          <w:rFonts w:ascii="Times New Roman" w:hAnsi="Times New Roman" w:cs="Times New Roman"/>
          <w:b/>
        </w:rPr>
        <w:t>REFERENCE LIST</w:t>
      </w:r>
      <w:bookmarkEnd w:id="244"/>
      <w:bookmarkEnd w:id="245"/>
      <w:bookmarkEnd w:id="246"/>
      <w:bookmarkEnd w:id="247"/>
      <w:r w:rsidRPr="00FA02C7">
        <w:rPr>
          <w:rFonts w:ascii="Times New Roman" w:hAnsi="Times New Roman" w:cs="Times New Roman"/>
          <w:b/>
        </w:rPr>
        <w:t xml:space="preserve"> </w:t>
      </w:r>
    </w:p>
    <w:p w14:paraId="4ABC5627"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Bowen, G. A. (2009). Document analysis as a qualitative research method. Qualitative Research Journal, 9(2), 27–40.</w:t>
      </w:r>
    </w:p>
    <w:p w14:paraId="3641FD9B"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Braun, V., &amp; Clarke, V. (2006). Using thematic analysis in psychology. Qualitative Research in Psychology, 3(2), 77–101.</w:t>
      </w:r>
    </w:p>
    <w:p w14:paraId="1CAB06F7"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Bryman, A. (2016). Social research methods (5th ed.). Oxford University Press.</w:t>
      </w:r>
    </w:p>
    <w:p w14:paraId="6836FB88"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Carter, N., Bryant-Lukosius, D., DiCenso, A., Blythe, J., &amp; Neville, A. (2014). The use of triangulation in qualitative research. Oncology Nursing Forum, 41(5), 545–547.</w:t>
      </w:r>
    </w:p>
    <w:p w14:paraId="205C8D64"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Creswell, J. W., &amp; Creswell, J. D. (2018). Research design: Qualitative, quantitative, and mixed methods approaches (5th ed.). Sage.</w:t>
      </w:r>
    </w:p>
    <w:p w14:paraId="19A8E7E8"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Denzin, N. K., &amp; Lincoln, Y. S. (2018). The SAGE handbook of qualitative research (5th ed.). Sage.</w:t>
      </w:r>
    </w:p>
    <w:p w14:paraId="7FD57A0E"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Etikan, I., Musa, S. A., &amp; Alkassim, R. S. (2016). Comparison of convenience sampling and purposive sampling. American Journal of Theoretical and Applied Statistics, 5(1), 1–4.</w:t>
      </w:r>
    </w:p>
    <w:p w14:paraId="3BB875EE"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Hendricks, C. (2019). Women, peace and security in Africa. Palgrave Macmillan.</w:t>
      </w:r>
    </w:p>
    <w:p w14:paraId="2E90F544"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Kallio, H., Pietilä, A. M., Johnson, M., &amp; Kangasniemi, M. (2016). Systematic methodological review: Developing a framework for a qualitative semi-structured interview guide. Journal of Advanced Nursing, 72(12), 2954–2965.</w:t>
      </w:r>
    </w:p>
    <w:p w14:paraId="0A1E0853"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Mutasa, C. (2020). Youth participation and parliamentary outreach in Zimbabwe. Journal of Youth Studies, 23(3), 350–365.</w:t>
      </w:r>
    </w:p>
    <w:p w14:paraId="3D320ABB"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Noy, C. (2008). Sampling knowledge: The hermeneutics of snowball sampling. International Journal of Social Research Methodology, 11(4), 327–344.</w:t>
      </w:r>
    </w:p>
    <w:p w14:paraId="43D272B6"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O'Reilly, M. (2015). Why women? Inclusive security and peaceful societies. Inclusive Security.</w:t>
      </w:r>
    </w:p>
    <w:p w14:paraId="7B879498"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Orb, A., Eisenhauer, L., &amp; Wynaden, D. (2001). Ethics in qualitative research. Journal of Nursing Scholarship, 33(1), 93–96.</w:t>
      </w:r>
    </w:p>
    <w:p w14:paraId="1B5C7B50"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Patton, M. Q. (2015). Qualitative research &amp; evaluation methods (4th ed.). Sage.</w:t>
      </w:r>
    </w:p>
    <w:p w14:paraId="45F37BB6"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Southern African Development Community. (2016). SADC Protocol on Gender and Development. SADC Secretariat.</w:t>
      </w:r>
    </w:p>
    <w:p w14:paraId="28DDD22E"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Tickner, J. A. (2014). A feminist voyage through international relations. Oxford University Press.</w:t>
      </w:r>
    </w:p>
    <w:p w14:paraId="60D4F91D"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United Nations. (2000). United Nations Security Council Resolution 1325 on Women, Peace and Security. United Nations.</w:t>
      </w:r>
    </w:p>
    <w:p w14:paraId="6565B589"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UN Women. (2023). Women, peace and security in Southern Africa: Regional progress report. UN Women.</w:t>
      </w:r>
    </w:p>
    <w:p w14:paraId="09F2271C"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Wendt, A. (1999). Social theory of international politics. Cambridge University Press.</w:t>
      </w:r>
    </w:p>
    <w:p w14:paraId="29D30496"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Women of Zimbabwe Arise. (2024). Women's participation in peacebuilding and democratic governance in Zimbabwe. WOZA.</w:t>
      </w:r>
    </w:p>
    <w:p w14:paraId="1F63B6CD"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Yin, R. K. (2018). Case study research and applications: Design and methods (6th ed.). Sage.</w:t>
      </w:r>
    </w:p>
    <w:p w14:paraId="4F6894D0" w14:textId="77777777" w:rsidR="001A6E90" w:rsidRPr="00FA02C7" w:rsidRDefault="001A6E90" w:rsidP="00FA02C7">
      <w:pPr>
        <w:spacing w:after="200" w:line="360" w:lineRule="auto"/>
        <w:ind w:left="720" w:hanging="720"/>
        <w:jc w:val="both"/>
        <w:rPr>
          <w:rFonts w:ascii="Times New Roman" w:hAnsi="Times New Roman" w:cs="Times New Roman"/>
        </w:rPr>
      </w:pPr>
      <w:r w:rsidRPr="00FA02C7">
        <w:rPr>
          <w:rFonts w:ascii="Times New Roman" w:hAnsi="Times New Roman" w:cs="Times New Roman"/>
        </w:rPr>
        <w:t>Zimbabwe Election Support Network. (2023). Post-election report on political participation and peacebuilding in Zimbabwe. ZESN.</w:t>
      </w:r>
      <w:r w:rsidRPr="00FA02C7">
        <w:rPr>
          <w:rFonts w:ascii="Times New Roman" w:eastAsia="Aptos" w:hAnsi="Times New Roman" w:cs="Times New Roman"/>
          <w:color w:val="000000"/>
        </w:rPr>
        <w:t>African Union. (2015).</w:t>
      </w:r>
    </w:p>
    <w:p w14:paraId="7A21CE32" w14:textId="77777777" w:rsidR="001A6E90" w:rsidRPr="00FA02C7" w:rsidRDefault="001A6E90" w:rsidP="00FA02C7">
      <w:pPr>
        <w:pStyle w:val="ListParagraph"/>
        <w:numPr>
          <w:ilvl w:val="0"/>
          <w:numId w:val="28"/>
        </w:numPr>
        <w:spacing w:line="360" w:lineRule="auto"/>
        <w:jc w:val="both"/>
        <w:rPr>
          <w:rFonts w:ascii="Times New Roman" w:hAnsi="Times New Roman" w:cs="Times New Roman"/>
        </w:rPr>
      </w:pPr>
      <w:r w:rsidRPr="00FA02C7">
        <w:rPr>
          <w:rFonts w:ascii="Times New Roman" w:hAnsi="Times New Roman" w:cs="Times New Roman"/>
        </w:rPr>
        <w:t>Constitution of Zimbabwe Amendment (No. 20) Act, 2013</w:t>
      </w:r>
    </w:p>
    <w:p w14:paraId="7DF03DCF" w14:textId="77777777" w:rsidR="001A6E90" w:rsidRPr="00FA02C7" w:rsidRDefault="001A6E90" w:rsidP="00FA02C7">
      <w:pPr>
        <w:pStyle w:val="ListParagraph"/>
        <w:numPr>
          <w:ilvl w:val="0"/>
          <w:numId w:val="28"/>
        </w:numPr>
        <w:spacing w:line="360" w:lineRule="auto"/>
        <w:jc w:val="both"/>
        <w:rPr>
          <w:rFonts w:ascii="Times New Roman" w:hAnsi="Times New Roman" w:cs="Times New Roman"/>
        </w:rPr>
      </w:pPr>
      <w:r w:rsidRPr="00FA02C7">
        <w:rPr>
          <w:rFonts w:ascii="Times New Roman" w:hAnsi="Times New Roman" w:cs="Times New Roman"/>
        </w:rPr>
        <w:t>United Nations Security Council Resolution 1325 (2000)</w:t>
      </w:r>
    </w:p>
    <w:p w14:paraId="048032E7" w14:textId="77777777" w:rsidR="001A6E90" w:rsidRPr="00FA02C7" w:rsidRDefault="001A6E90" w:rsidP="00FA02C7">
      <w:pPr>
        <w:pStyle w:val="ListParagraph"/>
        <w:numPr>
          <w:ilvl w:val="0"/>
          <w:numId w:val="28"/>
        </w:numPr>
        <w:spacing w:line="360" w:lineRule="auto"/>
        <w:jc w:val="both"/>
        <w:rPr>
          <w:rFonts w:ascii="Times New Roman" w:hAnsi="Times New Roman" w:cs="Times New Roman"/>
        </w:rPr>
      </w:pPr>
      <w:r w:rsidRPr="00FA02C7">
        <w:rPr>
          <w:rFonts w:ascii="Times New Roman" w:hAnsi="Times New Roman" w:cs="Times New Roman"/>
        </w:rPr>
        <w:t>SADC Protocol on Gender and Development (2016)</w:t>
      </w:r>
    </w:p>
    <w:p w14:paraId="452D6F68" w14:textId="77777777" w:rsidR="001A6E90" w:rsidRPr="00FA02C7" w:rsidRDefault="001A6E90" w:rsidP="00FA02C7">
      <w:pPr>
        <w:pStyle w:val="ListParagraph"/>
        <w:numPr>
          <w:ilvl w:val="0"/>
          <w:numId w:val="28"/>
        </w:numPr>
        <w:spacing w:line="360" w:lineRule="auto"/>
        <w:jc w:val="both"/>
        <w:rPr>
          <w:rFonts w:ascii="Times New Roman" w:hAnsi="Times New Roman" w:cs="Times New Roman"/>
        </w:rPr>
      </w:pPr>
      <w:r w:rsidRPr="00FA02C7">
        <w:rPr>
          <w:rFonts w:ascii="Times New Roman" w:hAnsi="Times New Roman" w:cs="Times New Roman"/>
        </w:rPr>
        <w:t>UN Women (2023)</w:t>
      </w:r>
    </w:p>
    <w:p w14:paraId="7B17B80D" w14:textId="77777777" w:rsidR="001A6E90" w:rsidRPr="00FA02C7" w:rsidRDefault="001A6E90" w:rsidP="00FA02C7">
      <w:pPr>
        <w:pStyle w:val="ListParagraph"/>
        <w:numPr>
          <w:ilvl w:val="0"/>
          <w:numId w:val="28"/>
        </w:numPr>
        <w:spacing w:line="360" w:lineRule="auto"/>
        <w:jc w:val="both"/>
        <w:rPr>
          <w:rFonts w:ascii="Times New Roman" w:hAnsi="Times New Roman" w:cs="Times New Roman"/>
          <w:b/>
        </w:rPr>
      </w:pPr>
      <w:r w:rsidRPr="00FA02C7">
        <w:rPr>
          <w:rFonts w:ascii="Times New Roman" w:hAnsi="Times New Roman" w:cs="Times New Roman"/>
        </w:rPr>
        <w:t>ZESN (2023)</w:t>
      </w:r>
    </w:p>
    <w:bookmarkEnd w:id="14"/>
    <w:p w14:paraId="57FCD1AB" w14:textId="77777777" w:rsidR="001A6E90" w:rsidRPr="00FA02C7" w:rsidRDefault="001A6E90" w:rsidP="00FA02C7">
      <w:pPr>
        <w:spacing w:line="360" w:lineRule="auto"/>
        <w:jc w:val="both"/>
        <w:rPr>
          <w:rFonts w:ascii="Times New Roman" w:hAnsi="Times New Roman" w:cs="Times New Roman"/>
          <w:b/>
        </w:rPr>
      </w:pPr>
    </w:p>
    <w:p w14:paraId="19046C35" w14:textId="77777777" w:rsidR="001A6E90" w:rsidRPr="00FA02C7" w:rsidRDefault="001A6E90" w:rsidP="00FA02C7">
      <w:pPr>
        <w:spacing w:line="360" w:lineRule="auto"/>
        <w:jc w:val="both"/>
        <w:rPr>
          <w:rFonts w:ascii="Times New Roman" w:hAnsi="Times New Roman" w:cs="Times New Roman"/>
          <w:b/>
        </w:rPr>
      </w:pPr>
    </w:p>
    <w:p w14:paraId="59B7F3FC" w14:textId="77777777" w:rsidR="001A6E90" w:rsidRPr="00FA02C7" w:rsidRDefault="001A6E90" w:rsidP="00FA02C7">
      <w:pPr>
        <w:spacing w:line="360" w:lineRule="auto"/>
        <w:jc w:val="both"/>
        <w:rPr>
          <w:rFonts w:ascii="Times New Roman" w:hAnsi="Times New Roman" w:cs="Times New Roman"/>
        </w:rPr>
      </w:pPr>
    </w:p>
    <w:p w14:paraId="48F735F6" w14:textId="6B0D2E2A" w:rsidR="001A6E90" w:rsidRDefault="001A6E90" w:rsidP="00FA02C7">
      <w:pPr>
        <w:spacing w:line="360" w:lineRule="auto"/>
        <w:jc w:val="both"/>
        <w:rPr>
          <w:rFonts w:ascii="Times New Roman" w:hAnsi="Times New Roman" w:cs="Times New Roman"/>
        </w:rPr>
      </w:pPr>
    </w:p>
    <w:p w14:paraId="73B0E210" w14:textId="5759BCDF" w:rsidR="002360E7" w:rsidRDefault="002360E7" w:rsidP="00FA02C7">
      <w:pPr>
        <w:spacing w:line="360" w:lineRule="auto"/>
        <w:jc w:val="both"/>
        <w:rPr>
          <w:rFonts w:ascii="Times New Roman" w:hAnsi="Times New Roman" w:cs="Times New Roman"/>
        </w:rPr>
      </w:pPr>
    </w:p>
    <w:p w14:paraId="28AFA90E" w14:textId="150E7D44" w:rsidR="002360E7" w:rsidRDefault="002360E7" w:rsidP="00FA02C7">
      <w:pPr>
        <w:spacing w:line="360" w:lineRule="auto"/>
        <w:jc w:val="both"/>
        <w:rPr>
          <w:rFonts w:ascii="Times New Roman" w:hAnsi="Times New Roman" w:cs="Times New Roman"/>
        </w:rPr>
      </w:pPr>
      <w:r>
        <w:rPr>
          <w:noProof/>
          <w:lang w:val="en-ZW" w:eastAsia="en-ZW"/>
        </w:rPr>
        <w:drawing>
          <wp:inline distT="0" distB="0" distL="0" distR="0" wp14:anchorId="33483161" wp14:editId="42C1D8AF">
            <wp:extent cx="5531406" cy="9833610"/>
            <wp:effectExtent l="0" t="0" r="0" b="0"/>
            <wp:docPr id="1" name="Picture 1" descr="C:\Users\knoxx\AppData\Local\Microsoft\Windows\INetCache\Content.Word\IMG-20260609-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noxx\AppData\Local\Microsoft\Windows\INetCache\Content.Word\IMG-20260609-WA005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37583" cy="9844591"/>
                    </a:xfrm>
                    <a:prstGeom prst="rect">
                      <a:avLst/>
                    </a:prstGeom>
                    <a:noFill/>
                    <a:ln>
                      <a:noFill/>
                    </a:ln>
                  </pic:spPr>
                </pic:pic>
              </a:graphicData>
            </a:graphic>
          </wp:inline>
        </w:drawing>
      </w:r>
    </w:p>
    <w:p w14:paraId="67E85173" w14:textId="14D38E15" w:rsidR="004B67E1" w:rsidRPr="004B67E1" w:rsidRDefault="004B67E1" w:rsidP="00FA02C7">
      <w:pPr>
        <w:spacing w:line="360" w:lineRule="auto"/>
        <w:jc w:val="both"/>
        <w:rPr>
          <w:rFonts w:ascii="Times New Roman" w:hAnsi="Times New Roman" w:cs="Times New Roman"/>
          <w:b/>
        </w:rPr>
      </w:pPr>
      <w:r w:rsidRPr="004B67E1">
        <w:rPr>
          <w:rFonts w:ascii="Times New Roman" w:hAnsi="Times New Roman" w:cs="Times New Roman"/>
          <w:b/>
        </w:rPr>
        <w:t>APPENDIX 2: Semi Structured Interview guide</w:t>
      </w:r>
    </w:p>
    <w:p w14:paraId="12FE8A62" w14:textId="63004F79" w:rsidR="004B67E1" w:rsidRDefault="004B67E1" w:rsidP="00FA02C7">
      <w:pPr>
        <w:spacing w:line="360" w:lineRule="auto"/>
        <w:jc w:val="both"/>
        <w:rPr>
          <w:rFonts w:ascii="Times New Roman" w:hAnsi="Times New Roman" w:cs="Times New Roman"/>
        </w:rPr>
      </w:pPr>
      <w:r w:rsidRPr="004B67E1">
        <w:rPr>
          <w:rFonts w:ascii="Times New Roman" w:hAnsi="Times New Roman" w:cs="Times New Roman"/>
          <w:b/>
          <w:u w:val="single"/>
        </w:rPr>
        <w:t>Title of Study:An Evaluation of the Role of Women in Peacebuilding Diplomacy in Zimbabwe since 2023.</w:t>
      </w:r>
    </w:p>
    <w:p w14:paraId="1DF5B804" w14:textId="57EB2331" w:rsidR="004B67E1" w:rsidRDefault="004B67E1" w:rsidP="00FA02C7">
      <w:pPr>
        <w:spacing w:line="360" w:lineRule="auto"/>
        <w:jc w:val="both"/>
        <w:rPr>
          <w:rFonts w:ascii="Times New Roman" w:hAnsi="Times New Roman" w:cs="Times New Roman"/>
        </w:rPr>
      </w:pPr>
      <w:r>
        <w:rPr>
          <w:rFonts w:ascii="Times New Roman" w:hAnsi="Times New Roman" w:cs="Times New Roman"/>
        </w:rPr>
        <w:t>Target Participants:</w:t>
      </w:r>
    </w:p>
    <w:p w14:paraId="72B1EC15" w14:textId="3B3921B2" w:rsidR="004B67E1" w:rsidRDefault="004B67E1" w:rsidP="004B67E1">
      <w:pPr>
        <w:pStyle w:val="ListParagraph"/>
        <w:numPr>
          <w:ilvl w:val="0"/>
          <w:numId w:val="29"/>
        </w:numPr>
        <w:spacing w:line="360" w:lineRule="auto"/>
        <w:jc w:val="both"/>
        <w:rPr>
          <w:rFonts w:ascii="Times New Roman" w:hAnsi="Times New Roman" w:cs="Times New Roman"/>
        </w:rPr>
      </w:pPr>
      <w:r>
        <w:rPr>
          <w:rFonts w:ascii="Times New Roman" w:hAnsi="Times New Roman" w:cs="Times New Roman"/>
        </w:rPr>
        <w:t>Women Parliamentarians</w:t>
      </w:r>
    </w:p>
    <w:p w14:paraId="19CE902B" w14:textId="540C7C7A" w:rsidR="004B67E1" w:rsidRDefault="004B67E1" w:rsidP="004B67E1">
      <w:pPr>
        <w:pStyle w:val="ListParagraph"/>
        <w:numPr>
          <w:ilvl w:val="0"/>
          <w:numId w:val="29"/>
        </w:numPr>
        <w:spacing w:line="360" w:lineRule="auto"/>
        <w:jc w:val="both"/>
        <w:rPr>
          <w:rFonts w:ascii="Times New Roman" w:hAnsi="Times New Roman" w:cs="Times New Roman"/>
        </w:rPr>
      </w:pPr>
      <w:r>
        <w:rPr>
          <w:rFonts w:ascii="Times New Roman" w:hAnsi="Times New Roman" w:cs="Times New Roman"/>
        </w:rPr>
        <w:t>Civil Society representatives</w:t>
      </w:r>
    </w:p>
    <w:p w14:paraId="7E1044EF" w14:textId="538A0266" w:rsidR="004B67E1" w:rsidRDefault="004B67E1" w:rsidP="004B67E1">
      <w:pPr>
        <w:pStyle w:val="ListParagraph"/>
        <w:numPr>
          <w:ilvl w:val="0"/>
          <w:numId w:val="29"/>
        </w:numPr>
        <w:spacing w:line="360" w:lineRule="auto"/>
        <w:jc w:val="both"/>
        <w:rPr>
          <w:rFonts w:ascii="Times New Roman" w:hAnsi="Times New Roman" w:cs="Times New Roman"/>
        </w:rPr>
      </w:pPr>
      <w:r>
        <w:rPr>
          <w:rFonts w:ascii="Times New Roman" w:hAnsi="Times New Roman" w:cs="Times New Roman"/>
        </w:rPr>
        <w:t>Women’s rights activists</w:t>
      </w:r>
    </w:p>
    <w:p w14:paraId="4338912B" w14:textId="59A765B4" w:rsidR="004B67E1" w:rsidRDefault="004B67E1" w:rsidP="004B67E1">
      <w:pPr>
        <w:pStyle w:val="ListParagraph"/>
        <w:numPr>
          <w:ilvl w:val="0"/>
          <w:numId w:val="29"/>
        </w:numPr>
        <w:spacing w:line="360" w:lineRule="auto"/>
        <w:jc w:val="both"/>
        <w:rPr>
          <w:rFonts w:ascii="Times New Roman" w:hAnsi="Times New Roman" w:cs="Times New Roman"/>
        </w:rPr>
      </w:pPr>
      <w:r>
        <w:rPr>
          <w:rFonts w:ascii="Times New Roman" w:hAnsi="Times New Roman" w:cs="Times New Roman"/>
        </w:rPr>
        <w:t>Youth Leaders</w:t>
      </w:r>
    </w:p>
    <w:p w14:paraId="05F581FC" w14:textId="1C5668AA" w:rsidR="004B67E1" w:rsidRDefault="004B67E1" w:rsidP="004B67E1">
      <w:pPr>
        <w:spacing w:line="360" w:lineRule="auto"/>
        <w:jc w:val="both"/>
        <w:rPr>
          <w:rFonts w:ascii="Times New Roman" w:hAnsi="Times New Roman" w:cs="Times New Roman"/>
        </w:rPr>
      </w:pPr>
      <w:r>
        <w:rPr>
          <w:rFonts w:ascii="Times New Roman" w:hAnsi="Times New Roman" w:cs="Times New Roman"/>
        </w:rPr>
        <w:t>Section A: Background Information</w:t>
      </w:r>
    </w:p>
    <w:p w14:paraId="1273BDD1" w14:textId="2533E2A8" w:rsidR="004B67E1" w:rsidRDefault="004B67E1" w:rsidP="004B67E1">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What is your role within your organization?</w:t>
      </w:r>
    </w:p>
    <w:p w14:paraId="528B1315" w14:textId="34FB3AA0" w:rsidR="004B67E1" w:rsidRDefault="004B67E1" w:rsidP="004B67E1">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How long have you been involved in peacebuilding, governance, or gender-related activities?</w:t>
      </w:r>
    </w:p>
    <w:p w14:paraId="2504E84A" w14:textId="142BE72F" w:rsidR="004B67E1" w:rsidRDefault="004B67E1" w:rsidP="004B67E1">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In what ways does your work relate to peacebuilding diplomacy?</w:t>
      </w:r>
    </w:p>
    <w:p w14:paraId="7350AECB" w14:textId="64B05203" w:rsidR="004B67E1" w:rsidRDefault="004B67E1" w:rsidP="004B67E1">
      <w:pPr>
        <w:spacing w:line="360" w:lineRule="auto"/>
        <w:jc w:val="both"/>
        <w:rPr>
          <w:rFonts w:ascii="Times New Roman" w:hAnsi="Times New Roman" w:cs="Times New Roman"/>
        </w:rPr>
      </w:pPr>
      <w:r>
        <w:rPr>
          <w:rFonts w:ascii="Times New Roman" w:hAnsi="Times New Roman" w:cs="Times New Roman"/>
        </w:rPr>
        <w:t>Section B: Role of women and girls in peacebuilding diplomacy.</w:t>
      </w:r>
    </w:p>
    <w:p w14:paraId="5B47398B" w14:textId="489519EF" w:rsidR="004B67E1" w:rsidRDefault="004B67E1" w:rsidP="004B67E1">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How would you describe the role of women and girls in peacebuilding diplomacy in Zimbabwe since 2023?</w:t>
      </w:r>
    </w:p>
    <w:p w14:paraId="1B10B075" w14:textId="04E03F44" w:rsidR="004B67E1" w:rsidRDefault="004B67E1" w:rsidP="004B67E1">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What specific contributions have women made toward conflict prevention</w:t>
      </w:r>
      <w:r w:rsidR="00286B93">
        <w:rPr>
          <w:rFonts w:ascii="Times New Roman" w:hAnsi="Times New Roman" w:cs="Times New Roman"/>
        </w:rPr>
        <w:t>, conflict resolution and peacebuilding?</w:t>
      </w:r>
    </w:p>
    <w:p w14:paraId="51DE2069" w14:textId="38AC19C2" w:rsidR="00286B93" w:rsidRDefault="00286B93"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What role have young women and girls played in promoting peace within their communities?</w:t>
      </w:r>
    </w:p>
    <w:p w14:paraId="3D64E6DE" w14:textId="15EFD206" w:rsidR="00286B93" w:rsidRDefault="00286B93"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Are there any notable examples of women led peacebuilding initiatives since the 2023 elections?</w:t>
      </w:r>
    </w:p>
    <w:p w14:paraId="2C58E90D" w14:textId="254DBE37" w:rsidR="00286B93" w:rsidRDefault="00286B93"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How have women parliamentarians contributed to peacebuilding and national cohesion?</w:t>
      </w:r>
    </w:p>
    <w:p w14:paraId="32871966" w14:textId="5B13FD20" w:rsidR="00286B93" w:rsidRDefault="00286B93" w:rsidP="00286B93">
      <w:pPr>
        <w:spacing w:line="360" w:lineRule="auto"/>
        <w:jc w:val="both"/>
        <w:rPr>
          <w:rFonts w:ascii="Times New Roman" w:hAnsi="Times New Roman" w:cs="Times New Roman"/>
        </w:rPr>
      </w:pPr>
      <w:r>
        <w:rPr>
          <w:rFonts w:ascii="Times New Roman" w:hAnsi="Times New Roman" w:cs="Times New Roman"/>
        </w:rPr>
        <w:t>Section C: Challenges Affecting Participation.</w:t>
      </w:r>
    </w:p>
    <w:p w14:paraId="28E2AC83" w14:textId="08C32654" w:rsidR="00286B93" w:rsidRDefault="00286B93"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What challenges do women face in participating in peacebuilding diplomacy.</w:t>
      </w:r>
    </w:p>
    <w:p w14:paraId="41A2240E" w14:textId="192799CC" w:rsidR="00286B93" w:rsidRDefault="00286B93"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Are these challenges different for girls and young women? Please explain.</w:t>
      </w:r>
    </w:p>
    <w:p w14:paraId="1F43EEF8" w14:textId="7D3DAB68" w:rsidR="00286B93" w:rsidRDefault="00286B93"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How do cultural norms and gender stereotypes affect participation?</w:t>
      </w:r>
    </w:p>
    <w:p w14:paraId="41E59E6E" w14:textId="3B97A7EB" w:rsidR="00286B93" w:rsidRDefault="00286B93"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To what extent do political structures support or hinder women’s iinvolvement?</w:t>
      </w:r>
    </w:p>
    <w:p w14:paraId="4411AEDF" w14:textId="4CEB0BCD" w:rsidR="00286B93" w:rsidRDefault="00286B93"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Have there been any challenges arising from the post 2023 political environment?</w:t>
      </w:r>
    </w:p>
    <w:p w14:paraId="70308B3D" w14:textId="2F917C7C" w:rsidR="00286B93" w:rsidRDefault="00286B93" w:rsidP="00286B93">
      <w:pPr>
        <w:pStyle w:val="ListParagraph"/>
        <w:spacing w:line="360" w:lineRule="auto"/>
        <w:jc w:val="both"/>
        <w:rPr>
          <w:rFonts w:ascii="Times New Roman" w:hAnsi="Times New Roman" w:cs="Times New Roman"/>
        </w:rPr>
      </w:pPr>
      <w:r>
        <w:rPr>
          <w:rFonts w:ascii="Times New Roman" w:hAnsi="Times New Roman" w:cs="Times New Roman"/>
        </w:rPr>
        <w:t>Section D: Institutional  Support and Effectiveness</w:t>
      </w:r>
    </w:p>
    <w:p w14:paraId="3D60CB57" w14:textId="13F1A823" w:rsidR="00286B93" w:rsidRDefault="00286B93"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What policies or institutional mechanisms exist to support women’s participation in peacebuilding</w:t>
      </w:r>
      <w:r w:rsidR="006A1077">
        <w:rPr>
          <w:rFonts w:ascii="Times New Roman" w:hAnsi="Times New Roman" w:cs="Times New Roman"/>
        </w:rPr>
        <w:t>?</w:t>
      </w:r>
    </w:p>
    <w:p w14:paraId="38CC12C5" w14:textId="4398D736" w:rsidR="006A1077" w:rsidRDefault="006A1077"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How effective have these mechanisms been since 2023?</w:t>
      </w:r>
    </w:p>
    <w:p w14:paraId="59850A95" w14:textId="6D6B30C1" w:rsidR="006A1077" w:rsidRDefault="006A1077"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What role do government institutions play in promoting gender inclusive peacebuilding?</w:t>
      </w:r>
    </w:p>
    <w:p w14:paraId="443A3BB9" w14:textId="189738F4" w:rsidR="006A1077" w:rsidRDefault="006A1077"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How effective have civil society organisations been in supporting women’s participation?</w:t>
      </w:r>
    </w:p>
    <w:p w14:paraId="7C70AE9F" w14:textId="5BB7662F" w:rsidR="006A1077" w:rsidRDefault="006A1077" w:rsidP="00286B93">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What gaps still exist in current peacebuilding structures?</w:t>
      </w:r>
    </w:p>
    <w:p w14:paraId="25D80E1D" w14:textId="6EA0EFA1" w:rsidR="006A1077" w:rsidRDefault="006A1077" w:rsidP="006A1077">
      <w:pPr>
        <w:spacing w:line="360" w:lineRule="auto"/>
        <w:jc w:val="both"/>
        <w:rPr>
          <w:rFonts w:ascii="Times New Roman" w:hAnsi="Times New Roman" w:cs="Times New Roman"/>
        </w:rPr>
      </w:pPr>
      <w:r>
        <w:rPr>
          <w:rFonts w:ascii="Times New Roman" w:hAnsi="Times New Roman" w:cs="Times New Roman"/>
        </w:rPr>
        <w:t>Section E: Recommendations</w:t>
      </w:r>
    </w:p>
    <w:p w14:paraId="2F15F87D" w14:textId="3507C4CD" w:rsidR="006A1077" w:rsidRDefault="006A1077" w:rsidP="006A1077">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What measures can improve women’s participation in peacebuilding diplomacy?</w:t>
      </w:r>
    </w:p>
    <w:p w14:paraId="0615AB44" w14:textId="653FBB56" w:rsidR="006A1077" w:rsidRDefault="006A1077" w:rsidP="006A1077">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What recommendations would you make to policymakers and stakeholders?</w:t>
      </w:r>
    </w:p>
    <w:p w14:paraId="5902BF56" w14:textId="0A951F95" w:rsidR="006A1077" w:rsidRDefault="006A1077" w:rsidP="006A1077">
      <w:pPr>
        <w:pStyle w:val="ListParagraph"/>
        <w:numPr>
          <w:ilvl w:val="0"/>
          <w:numId w:val="30"/>
        </w:numPr>
        <w:spacing w:line="360" w:lineRule="auto"/>
        <w:jc w:val="both"/>
        <w:rPr>
          <w:rFonts w:ascii="Times New Roman" w:hAnsi="Times New Roman" w:cs="Times New Roman"/>
        </w:rPr>
      </w:pPr>
      <w:r>
        <w:rPr>
          <w:rFonts w:ascii="Times New Roman" w:hAnsi="Times New Roman" w:cs="Times New Roman"/>
        </w:rPr>
        <w:t>Is there anything else you would like to add regarding women and girls in peacebuilding diplomacy in Zimbabwe?</w:t>
      </w:r>
    </w:p>
    <w:p w14:paraId="15E940DE" w14:textId="6D4CD7A7" w:rsidR="00B56E20" w:rsidRDefault="00B56E20" w:rsidP="00B56E20">
      <w:pPr>
        <w:spacing w:line="360" w:lineRule="auto"/>
        <w:jc w:val="both"/>
        <w:rPr>
          <w:rFonts w:ascii="Times New Roman" w:hAnsi="Times New Roman" w:cs="Times New Roman"/>
        </w:rPr>
      </w:pPr>
    </w:p>
    <w:p w14:paraId="37FA0B78" w14:textId="537F47EE" w:rsidR="00B56E20" w:rsidRDefault="00B56E20" w:rsidP="00B56E20">
      <w:pPr>
        <w:spacing w:line="360" w:lineRule="auto"/>
        <w:jc w:val="both"/>
        <w:rPr>
          <w:rFonts w:ascii="Times New Roman" w:hAnsi="Times New Roman" w:cs="Times New Roman"/>
        </w:rPr>
      </w:pPr>
    </w:p>
    <w:p w14:paraId="54F75D9C" w14:textId="05F05CB4" w:rsidR="00B56E20" w:rsidRDefault="00B56E20" w:rsidP="00B56E20">
      <w:pPr>
        <w:spacing w:line="360" w:lineRule="auto"/>
        <w:jc w:val="both"/>
        <w:rPr>
          <w:rFonts w:ascii="Times New Roman" w:hAnsi="Times New Roman" w:cs="Times New Roman"/>
        </w:rPr>
      </w:pPr>
    </w:p>
    <w:p w14:paraId="71210CE0" w14:textId="3C9AB031" w:rsidR="00B56E20" w:rsidRDefault="00B56E20" w:rsidP="00B56E20">
      <w:pPr>
        <w:spacing w:line="360" w:lineRule="auto"/>
        <w:jc w:val="both"/>
        <w:rPr>
          <w:rFonts w:ascii="Times New Roman" w:hAnsi="Times New Roman" w:cs="Times New Roman"/>
        </w:rPr>
      </w:pPr>
    </w:p>
    <w:p w14:paraId="156626D0" w14:textId="61B04538" w:rsidR="00B56E20" w:rsidRDefault="00B56E20" w:rsidP="00B56E20">
      <w:pPr>
        <w:spacing w:line="360" w:lineRule="auto"/>
        <w:jc w:val="both"/>
        <w:rPr>
          <w:rFonts w:ascii="Times New Roman" w:hAnsi="Times New Roman" w:cs="Times New Roman"/>
        </w:rPr>
      </w:pPr>
    </w:p>
    <w:p w14:paraId="425C4EF5" w14:textId="6EFB10B2" w:rsidR="00B56E20" w:rsidRDefault="00B56E20" w:rsidP="00B56E20">
      <w:pPr>
        <w:spacing w:line="360" w:lineRule="auto"/>
        <w:jc w:val="both"/>
        <w:rPr>
          <w:rFonts w:ascii="Times New Roman" w:hAnsi="Times New Roman" w:cs="Times New Roman"/>
        </w:rPr>
      </w:pPr>
    </w:p>
    <w:p w14:paraId="30BC64F7" w14:textId="52C32BA1" w:rsidR="00B56E20" w:rsidRDefault="00B56E20" w:rsidP="00B56E20">
      <w:pPr>
        <w:spacing w:line="360" w:lineRule="auto"/>
        <w:jc w:val="both"/>
        <w:rPr>
          <w:rFonts w:ascii="Times New Roman" w:hAnsi="Times New Roman" w:cs="Times New Roman"/>
        </w:rPr>
      </w:pPr>
    </w:p>
    <w:p w14:paraId="246D93DC" w14:textId="3B6E450D" w:rsidR="00B56E20" w:rsidRDefault="00B56E20" w:rsidP="00B56E20">
      <w:pPr>
        <w:spacing w:line="360" w:lineRule="auto"/>
        <w:jc w:val="both"/>
        <w:rPr>
          <w:rFonts w:ascii="Times New Roman" w:hAnsi="Times New Roman" w:cs="Times New Roman"/>
        </w:rPr>
      </w:pPr>
    </w:p>
    <w:p w14:paraId="105BCFDA" w14:textId="791254F9" w:rsidR="00B56E20" w:rsidRDefault="00B56E20" w:rsidP="00B56E20">
      <w:pPr>
        <w:spacing w:line="360" w:lineRule="auto"/>
        <w:jc w:val="both"/>
        <w:rPr>
          <w:rFonts w:ascii="Times New Roman" w:hAnsi="Times New Roman" w:cs="Times New Roman"/>
        </w:rPr>
      </w:pPr>
    </w:p>
    <w:p w14:paraId="4F52D0FD" w14:textId="2861A987" w:rsidR="00B56E20" w:rsidRDefault="00B56E20" w:rsidP="00B56E20">
      <w:pPr>
        <w:spacing w:line="360" w:lineRule="auto"/>
        <w:jc w:val="both"/>
        <w:rPr>
          <w:rFonts w:ascii="Times New Roman" w:hAnsi="Times New Roman" w:cs="Times New Roman"/>
        </w:rPr>
      </w:pPr>
    </w:p>
    <w:p w14:paraId="45B16C9F" w14:textId="1AE0A20B" w:rsidR="00B56E20" w:rsidRDefault="00B56E20" w:rsidP="00B56E20">
      <w:pPr>
        <w:spacing w:line="360" w:lineRule="auto"/>
        <w:jc w:val="both"/>
        <w:rPr>
          <w:rFonts w:ascii="Times New Roman" w:hAnsi="Times New Roman" w:cs="Times New Roman"/>
        </w:rPr>
      </w:pPr>
    </w:p>
    <w:p w14:paraId="36B537A2" w14:textId="31833755" w:rsidR="00B56E20" w:rsidRDefault="00B56E20" w:rsidP="00B56E20">
      <w:pPr>
        <w:spacing w:line="360" w:lineRule="auto"/>
        <w:jc w:val="both"/>
        <w:rPr>
          <w:rFonts w:ascii="Times New Roman" w:hAnsi="Times New Roman" w:cs="Times New Roman"/>
        </w:rPr>
      </w:pPr>
    </w:p>
    <w:p w14:paraId="11EE7CAB" w14:textId="29B70A6F" w:rsidR="00B56E20" w:rsidRDefault="00B56E20" w:rsidP="00B56E20">
      <w:pPr>
        <w:spacing w:line="360" w:lineRule="auto"/>
        <w:jc w:val="both"/>
        <w:rPr>
          <w:rFonts w:ascii="Times New Roman" w:hAnsi="Times New Roman" w:cs="Times New Roman"/>
        </w:rPr>
      </w:pPr>
    </w:p>
    <w:p w14:paraId="6E17FDDE" w14:textId="1681D6D2" w:rsidR="00B56E20" w:rsidRDefault="00B56E20" w:rsidP="00B56E20">
      <w:pPr>
        <w:spacing w:line="360" w:lineRule="auto"/>
        <w:jc w:val="both"/>
        <w:rPr>
          <w:rFonts w:ascii="Times New Roman" w:hAnsi="Times New Roman" w:cs="Times New Roman"/>
          <w:b/>
        </w:rPr>
      </w:pPr>
      <w:r>
        <w:rPr>
          <w:rFonts w:ascii="Times New Roman" w:hAnsi="Times New Roman" w:cs="Times New Roman"/>
          <w:b/>
        </w:rPr>
        <w:t>Open-Ended Questionnaire</w:t>
      </w:r>
    </w:p>
    <w:p w14:paraId="0E1AF36F" w14:textId="4E7C9CDF" w:rsidR="00B56E20" w:rsidRDefault="00B56E20" w:rsidP="00B56E20">
      <w:pPr>
        <w:spacing w:line="360" w:lineRule="auto"/>
        <w:jc w:val="both"/>
        <w:rPr>
          <w:rFonts w:ascii="Times New Roman" w:hAnsi="Times New Roman" w:cs="Times New Roman"/>
        </w:rPr>
      </w:pPr>
      <w:r w:rsidRPr="00B56E20">
        <w:rPr>
          <w:rFonts w:ascii="Times New Roman" w:hAnsi="Times New Roman" w:cs="Times New Roman"/>
          <w:b/>
          <w:u w:val="single"/>
        </w:rPr>
        <w:t>Research Topic: An evaluation of the role of Women in Peacebuilding Diplomacy in Zimbabwe Since 2023</w:t>
      </w:r>
      <w:r>
        <w:rPr>
          <w:rFonts w:ascii="Times New Roman" w:hAnsi="Times New Roman" w:cs="Times New Roman"/>
          <w:b/>
        </w:rPr>
        <w:t>.</w:t>
      </w:r>
    </w:p>
    <w:p w14:paraId="1D9AEA09" w14:textId="5E9FB7A6" w:rsidR="00B56E20" w:rsidRDefault="00B56E20" w:rsidP="00B56E20">
      <w:pPr>
        <w:spacing w:line="360" w:lineRule="auto"/>
        <w:jc w:val="both"/>
        <w:rPr>
          <w:rFonts w:ascii="Times New Roman" w:hAnsi="Times New Roman" w:cs="Times New Roman"/>
        </w:rPr>
      </w:pPr>
      <w:r>
        <w:rPr>
          <w:rFonts w:ascii="Times New Roman" w:hAnsi="Times New Roman" w:cs="Times New Roman"/>
        </w:rPr>
        <w:t>Dear Participant,</w:t>
      </w:r>
    </w:p>
    <w:p w14:paraId="30554B53" w14:textId="13199CB3" w:rsidR="00B56E20" w:rsidRDefault="00B56E20" w:rsidP="00B56E20">
      <w:pPr>
        <w:spacing w:line="360" w:lineRule="auto"/>
        <w:jc w:val="both"/>
        <w:rPr>
          <w:rFonts w:ascii="Times New Roman" w:hAnsi="Times New Roman" w:cs="Times New Roman"/>
        </w:rPr>
      </w:pPr>
      <w:r>
        <w:rPr>
          <w:rFonts w:ascii="Times New Roman" w:hAnsi="Times New Roman" w:cs="Times New Roman"/>
        </w:rPr>
        <w:t>You are kindly requested to complete this questionnaire. The Information provided will be treated confidentially and used strictly for academic purposes</w:t>
      </w:r>
      <w:r w:rsidR="00F109EB">
        <w:rPr>
          <w:rFonts w:ascii="Times New Roman" w:hAnsi="Times New Roman" w:cs="Times New Roman"/>
        </w:rPr>
        <w:t>.</w:t>
      </w:r>
    </w:p>
    <w:p w14:paraId="589D2B16" w14:textId="157064B4" w:rsidR="00F109EB" w:rsidRDefault="00F109EB" w:rsidP="00B56E20">
      <w:pPr>
        <w:spacing w:line="360" w:lineRule="auto"/>
        <w:jc w:val="both"/>
        <w:rPr>
          <w:rFonts w:ascii="Times New Roman" w:hAnsi="Times New Roman" w:cs="Times New Roman"/>
        </w:rPr>
      </w:pPr>
      <w:r>
        <w:rPr>
          <w:rFonts w:ascii="Times New Roman" w:hAnsi="Times New Roman" w:cs="Times New Roman"/>
        </w:rPr>
        <w:t>Section A: Participant Information</w:t>
      </w:r>
    </w:p>
    <w:p w14:paraId="13D41660" w14:textId="35652086" w:rsidR="00F109EB" w:rsidRDefault="00F109EB" w:rsidP="00B56E20">
      <w:pPr>
        <w:spacing w:line="360" w:lineRule="auto"/>
        <w:jc w:val="both"/>
        <w:rPr>
          <w:rFonts w:ascii="Times New Roman" w:hAnsi="Times New Roman" w:cs="Times New Roman"/>
        </w:rPr>
      </w:pPr>
      <w:r>
        <w:rPr>
          <w:rFonts w:ascii="Times New Roman" w:hAnsi="Times New Roman" w:cs="Times New Roman"/>
        </w:rPr>
        <w:t>Gender:</w:t>
      </w:r>
    </w:p>
    <w:p w14:paraId="039D90FF" w14:textId="2A4C936A" w:rsidR="00F109EB" w:rsidRDefault="00F109EB" w:rsidP="00B56E20">
      <w:pPr>
        <w:spacing w:line="360" w:lineRule="auto"/>
        <w:jc w:val="both"/>
        <w:rPr>
          <w:rFonts w:ascii="Times New Roman" w:hAnsi="Times New Roman" w:cs="Times New Roman"/>
        </w:rPr>
      </w:pPr>
    </w:p>
    <w:p w14:paraId="56C00466" w14:textId="1FF6C199" w:rsidR="00F109EB" w:rsidRDefault="00F109EB" w:rsidP="00B56E20">
      <w:pPr>
        <w:spacing w:line="360" w:lineRule="auto"/>
        <w:jc w:val="both"/>
        <w:rPr>
          <w:rFonts w:ascii="Times New Roman" w:hAnsi="Times New Roman" w:cs="Times New Roman"/>
        </w:rPr>
      </w:pPr>
      <w:r>
        <w:rPr>
          <w:rFonts w:ascii="Times New Roman" w:hAnsi="Times New Roman" w:cs="Times New Roman"/>
        </w:rPr>
        <w:t>Age Group:</w:t>
      </w:r>
    </w:p>
    <w:p w14:paraId="586DBF41" w14:textId="244CCD8A" w:rsidR="00F109EB" w:rsidRDefault="00F109EB" w:rsidP="00B56E20">
      <w:pPr>
        <w:spacing w:line="360" w:lineRule="auto"/>
        <w:jc w:val="both"/>
        <w:rPr>
          <w:rFonts w:ascii="Times New Roman" w:hAnsi="Times New Roman" w:cs="Times New Roman"/>
        </w:rPr>
      </w:pPr>
    </w:p>
    <w:p w14:paraId="3175FAE7" w14:textId="1492A0AA" w:rsidR="00F109EB" w:rsidRDefault="00F109EB" w:rsidP="00B56E20">
      <w:pPr>
        <w:spacing w:line="360" w:lineRule="auto"/>
        <w:jc w:val="both"/>
        <w:rPr>
          <w:rFonts w:ascii="Times New Roman" w:hAnsi="Times New Roman" w:cs="Times New Roman"/>
        </w:rPr>
      </w:pPr>
      <w:r>
        <w:rPr>
          <w:rFonts w:ascii="Times New Roman" w:hAnsi="Times New Roman" w:cs="Times New Roman"/>
        </w:rPr>
        <w:t>Organisation ( If applicable)</w:t>
      </w:r>
    </w:p>
    <w:p w14:paraId="582A56AC" w14:textId="245D2E15" w:rsidR="00F109EB" w:rsidRDefault="00F109EB" w:rsidP="00B56E20">
      <w:pPr>
        <w:spacing w:line="360" w:lineRule="auto"/>
        <w:jc w:val="both"/>
        <w:rPr>
          <w:rFonts w:ascii="Times New Roman" w:hAnsi="Times New Roman" w:cs="Times New Roman"/>
          <w:b/>
        </w:rPr>
      </w:pPr>
      <w:r>
        <w:rPr>
          <w:rFonts w:ascii="Times New Roman" w:hAnsi="Times New Roman" w:cs="Times New Roman"/>
          <w:b/>
        </w:rPr>
        <w:t>Section B: Women In Peacebuilding</w:t>
      </w:r>
    </w:p>
    <w:p w14:paraId="25BDA583" w14:textId="7C582E86" w:rsidR="00F109EB" w:rsidRDefault="00F109EB" w:rsidP="00F109EB">
      <w:pPr>
        <w:pStyle w:val="ListParagraph"/>
        <w:numPr>
          <w:ilvl w:val="0"/>
          <w:numId w:val="31"/>
        </w:numPr>
        <w:spacing w:line="360" w:lineRule="auto"/>
        <w:jc w:val="both"/>
        <w:rPr>
          <w:rFonts w:ascii="Times New Roman" w:hAnsi="Times New Roman" w:cs="Times New Roman"/>
        </w:rPr>
      </w:pPr>
      <w:r>
        <w:rPr>
          <w:rFonts w:ascii="Times New Roman" w:hAnsi="Times New Roman" w:cs="Times New Roman"/>
        </w:rPr>
        <w:t>In your opinion, what role do women play in peacebuilding diplomacy in Zimbabwe?</w:t>
      </w:r>
    </w:p>
    <w:p w14:paraId="5DFDB3CD" w14:textId="5C05295C" w:rsidR="00F109EB" w:rsidRDefault="00F109EB" w:rsidP="00F109EB">
      <w:pPr>
        <w:pStyle w:val="ListParagraph"/>
        <w:numPr>
          <w:ilvl w:val="0"/>
          <w:numId w:val="31"/>
        </w:numPr>
        <w:spacing w:line="360" w:lineRule="auto"/>
        <w:jc w:val="both"/>
        <w:rPr>
          <w:rFonts w:ascii="Times New Roman" w:hAnsi="Times New Roman" w:cs="Times New Roman"/>
        </w:rPr>
      </w:pPr>
      <w:r>
        <w:rPr>
          <w:rFonts w:ascii="Times New Roman" w:hAnsi="Times New Roman" w:cs="Times New Roman"/>
        </w:rPr>
        <w:t>How have women contributed to peacebuilding since the 2023 elections?</w:t>
      </w:r>
    </w:p>
    <w:p w14:paraId="4D108FC1" w14:textId="58ADF30F" w:rsidR="00F109EB" w:rsidRDefault="00F109EB" w:rsidP="00F109EB">
      <w:pPr>
        <w:pStyle w:val="ListParagraph"/>
        <w:numPr>
          <w:ilvl w:val="0"/>
          <w:numId w:val="31"/>
        </w:numPr>
        <w:spacing w:line="360" w:lineRule="auto"/>
        <w:jc w:val="both"/>
        <w:rPr>
          <w:rFonts w:ascii="Times New Roman" w:hAnsi="Times New Roman" w:cs="Times New Roman"/>
        </w:rPr>
      </w:pPr>
      <w:r>
        <w:rPr>
          <w:rFonts w:ascii="Times New Roman" w:hAnsi="Times New Roman" w:cs="Times New Roman"/>
        </w:rPr>
        <w:t>What role do girls and young women play in promoting peace in their communities?</w:t>
      </w:r>
    </w:p>
    <w:p w14:paraId="24527113" w14:textId="4E7F0B21" w:rsidR="00F109EB" w:rsidRDefault="00F109EB" w:rsidP="00F109EB">
      <w:pPr>
        <w:spacing w:line="360" w:lineRule="auto"/>
        <w:jc w:val="both"/>
        <w:rPr>
          <w:rFonts w:ascii="Times New Roman" w:hAnsi="Times New Roman" w:cs="Times New Roman"/>
          <w:b/>
        </w:rPr>
      </w:pPr>
      <w:r>
        <w:rPr>
          <w:rFonts w:ascii="Times New Roman" w:hAnsi="Times New Roman" w:cs="Times New Roman"/>
          <w:b/>
        </w:rPr>
        <w:t>Section C: Challenges</w:t>
      </w:r>
    </w:p>
    <w:p w14:paraId="7ADAC488" w14:textId="68E19503" w:rsidR="00F109EB" w:rsidRPr="00F109EB" w:rsidRDefault="00F109EB" w:rsidP="00F109EB">
      <w:pPr>
        <w:pStyle w:val="ListParagraph"/>
        <w:numPr>
          <w:ilvl w:val="0"/>
          <w:numId w:val="31"/>
        </w:numPr>
        <w:spacing w:line="360" w:lineRule="auto"/>
        <w:jc w:val="both"/>
        <w:rPr>
          <w:rFonts w:ascii="Times New Roman" w:hAnsi="Times New Roman" w:cs="Times New Roman"/>
          <w:b/>
        </w:rPr>
      </w:pPr>
      <w:r>
        <w:rPr>
          <w:rFonts w:ascii="Times New Roman" w:hAnsi="Times New Roman" w:cs="Times New Roman"/>
        </w:rPr>
        <w:t>What challenges limit women’s participation in peacebuilding diplomacy?</w:t>
      </w:r>
    </w:p>
    <w:p w14:paraId="311E91E5" w14:textId="1A7D4BB5" w:rsidR="00F109EB" w:rsidRPr="00F109EB" w:rsidRDefault="00F109EB" w:rsidP="00F109EB">
      <w:pPr>
        <w:pStyle w:val="ListParagraph"/>
        <w:numPr>
          <w:ilvl w:val="0"/>
          <w:numId w:val="31"/>
        </w:numPr>
        <w:spacing w:line="360" w:lineRule="auto"/>
        <w:jc w:val="both"/>
        <w:rPr>
          <w:rFonts w:ascii="Times New Roman" w:hAnsi="Times New Roman" w:cs="Times New Roman"/>
          <w:b/>
        </w:rPr>
      </w:pPr>
      <w:r>
        <w:rPr>
          <w:rFonts w:ascii="Times New Roman" w:hAnsi="Times New Roman" w:cs="Times New Roman"/>
        </w:rPr>
        <w:t>How do social and cultural norms affect women’s participation?</w:t>
      </w:r>
    </w:p>
    <w:p w14:paraId="53CE2B7B" w14:textId="39A265DE" w:rsidR="00F109EB" w:rsidRPr="00F109EB" w:rsidRDefault="00F109EB" w:rsidP="00F109EB">
      <w:pPr>
        <w:pStyle w:val="ListParagraph"/>
        <w:numPr>
          <w:ilvl w:val="0"/>
          <w:numId w:val="31"/>
        </w:numPr>
        <w:spacing w:line="360" w:lineRule="auto"/>
        <w:jc w:val="both"/>
        <w:rPr>
          <w:rFonts w:ascii="Times New Roman" w:hAnsi="Times New Roman" w:cs="Times New Roman"/>
          <w:b/>
        </w:rPr>
      </w:pPr>
      <w:r>
        <w:rPr>
          <w:rFonts w:ascii="Times New Roman" w:hAnsi="Times New Roman" w:cs="Times New Roman"/>
        </w:rPr>
        <w:t>What barriers do girls and young women face in peacebuilding initiatives?</w:t>
      </w:r>
    </w:p>
    <w:p w14:paraId="262ABC4F" w14:textId="38BA2AE9" w:rsidR="00F109EB" w:rsidRDefault="00F109EB" w:rsidP="00F109EB">
      <w:pPr>
        <w:spacing w:line="360" w:lineRule="auto"/>
        <w:jc w:val="both"/>
        <w:rPr>
          <w:rFonts w:ascii="Times New Roman" w:hAnsi="Times New Roman" w:cs="Times New Roman"/>
          <w:b/>
        </w:rPr>
      </w:pPr>
      <w:r>
        <w:rPr>
          <w:rFonts w:ascii="Times New Roman" w:hAnsi="Times New Roman" w:cs="Times New Roman"/>
          <w:b/>
        </w:rPr>
        <w:t>Section D: Institutional Support</w:t>
      </w:r>
    </w:p>
    <w:p w14:paraId="590D02D0" w14:textId="417A0798" w:rsidR="00F109EB" w:rsidRPr="00F109EB" w:rsidRDefault="00F109EB" w:rsidP="00F109EB">
      <w:pPr>
        <w:pStyle w:val="ListParagraph"/>
        <w:numPr>
          <w:ilvl w:val="0"/>
          <w:numId w:val="31"/>
        </w:numPr>
        <w:spacing w:line="360" w:lineRule="auto"/>
        <w:jc w:val="both"/>
        <w:rPr>
          <w:rFonts w:ascii="Times New Roman" w:hAnsi="Times New Roman" w:cs="Times New Roman"/>
          <w:b/>
        </w:rPr>
      </w:pPr>
      <w:r>
        <w:rPr>
          <w:rFonts w:ascii="Times New Roman" w:hAnsi="Times New Roman" w:cs="Times New Roman"/>
        </w:rPr>
        <w:t>What institutional mechanisms support women’s participation in peacebuilding?</w:t>
      </w:r>
    </w:p>
    <w:p w14:paraId="01822E29" w14:textId="23527B62" w:rsidR="00F109EB" w:rsidRPr="00F109EB" w:rsidRDefault="00F109EB" w:rsidP="00F109EB">
      <w:pPr>
        <w:pStyle w:val="ListParagraph"/>
        <w:numPr>
          <w:ilvl w:val="0"/>
          <w:numId w:val="31"/>
        </w:numPr>
        <w:spacing w:line="360" w:lineRule="auto"/>
        <w:jc w:val="both"/>
        <w:rPr>
          <w:rFonts w:ascii="Times New Roman" w:hAnsi="Times New Roman" w:cs="Times New Roman"/>
          <w:b/>
        </w:rPr>
      </w:pPr>
      <w:r>
        <w:rPr>
          <w:rFonts w:ascii="Times New Roman" w:hAnsi="Times New Roman" w:cs="Times New Roman"/>
        </w:rPr>
        <w:t>How effective have these mechanisms been?</w:t>
      </w:r>
    </w:p>
    <w:p w14:paraId="2E5429E8" w14:textId="36D75295" w:rsidR="00F109EB" w:rsidRPr="008D1E3F" w:rsidRDefault="008D1E3F" w:rsidP="00F109EB">
      <w:pPr>
        <w:pStyle w:val="ListParagraph"/>
        <w:numPr>
          <w:ilvl w:val="0"/>
          <w:numId w:val="31"/>
        </w:numPr>
        <w:spacing w:line="360" w:lineRule="auto"/>
        <w:jc w:val="both"/>
        <w:rPr>
          <w:rFonts w:ascii="Times New Roman" w:hAnsi="Times New Roman" w:cs="Times New Roman"/>
          <w:b/>
        </w:rPr>
      </w:pPr>
      <w:r>
        <w:rPr>
          <w:rFonts w:ascii="Times New Roman" w:hAnsi="Times New Roman" w:cs="Times New Roman"/>
        </w:rPr>
        <w:t>What improvements would you recommend?</w:t>
      </w:r>
    </w:p>
    <w:p w14:paraId="7D87E0D0" w14:textId="3365838C" w:rsidR="008D1E3F" w:rsidRDefault="008D1E3F" w:rsidP="008D1E3F">
      <w:pPr>
        <w:spacing w:line="360" w:lineRule="auto"/>
        <w:jc w:val="both"/>
        <w:rPr>
          <w:rFonts w:ascii="Times New Roman" w:hAnsi="Times New Roman" w:cs="Times New Roman"/>
          <w:b/>
        </w:rPr>
      </w:pPr>
    </w:p>
    <w:p w14:paraId="5874621B" w14:textId="0E1B1107" w:rsidR="008D1E3F" w:rsidRDefault="008D1E3F" w:rsidP="008D1E3F">
      <w:pPr>
        <w:spacing w:line="360" w:lineRule="auto"/>
        <w:jc w:val="both"/>
        <w:rPr>
          <w:rFonts w:ascii="Times New Roman" w:hAnsi="Times New Roman" w:cs="Times New Roman"/>
          <w:b/>
        </w:rPr>
      </w:pPr>
    </w:p>
    <w:p w14:paraId="3F68E05B" w14:textId="55DAFDE7" w:rsidR="008D1E3F" w:rsidRDefault="008D1E3F" w:rsidP="008D1E3F">
      <w:pPr>
        <w:spacing w:line="360" w:lineRule="auto"/>
        <w:jc w:val="both"/>
        <w:rPr>
          <w:rFonts w:ascii="Times New Roman" w:hAnsi="Times New Roman" w:cs="Times New Roman"/>
          <w:b/>
        </w:rPr>
      </w:pPr>
    </w:p>
    <w:p w14:paraId="4D4B5944" w14:textId="5D9D44E9" w:rsidR="008D1E3F" w:rsidRDefault="008D1E3F" w:rsidP="008D1E3F">
      <w:pPr>
        <w:spacing w:line="360" w:lineRule="auto"/>
        <w:jc w:val="both"/>
        <w:rPr>
          <w:rFonts w:ascii="Times New Roman" w:hAnsi="Times New Roman" w:cs="Times New Roman"/>
          <w:b/>
        </w:rPr>
      </w:pPr>
      <w:r>
        <w:rPr>
          <w:rFonts w:ascii="Times New Roman" w:hAnsi="Times New Roman" w:cs="Times New Roman"/>
          <w:b/>
        </w:rPr>
        <w:t>Document Analysis Guide</w:t>
      </w:r>
    </w:p>
    <w:p w14:paraId="75698046" w14:textId="0813E397" w:rsidR="008D1E3F" w:rsidRDefault="008D1E3F" w:rsidP="008D1E3F">
      <w:pPr>
        <w:spacing w:line="360" w:lineRule="auto"/>
        <w:jc w:val="both"/>
        <w:rPr>
          <w:rFonts w:ascii="Times New Roman" w:hAnsi="Times New Roman" w:cs="Times New Roman"/>
        </w:rPr>
      </w:pPr>
      <w:r>
        <w:rPr>
          <w:rFonts w:ascii="Times New Roman" w:hAnsi="Times New Roman" w:cs="Times New Roman"/>
        </w:rPr>
        <w:t>The researcher reviewed the following documents:</w:t>
      </w:r>
    </w:p>
    <w:p w14:paraId="7E0EDFB5" w14:textId="73C026F3" w:rsidR="008D1E3F" w:rsidRDefault="008D1E3F" w:rsidP="008D1E3F">
      <w:pPr>
        <w:pStyle w:val="ListParagraph"/>
        <w:numPr>
          <w:ilvl w:val="0"/>
          <w:numId w:val="32"/>
        </w:numPr>
        <w:spacing w:line="360" w:lineRule="auto"/>
        <w:jc w:val="both"/>
        <w:rPr>
          <w:rFonts w:ascii="Times New Roman" w:hAnsi="Times New Roman" w:cs="Times New Roman"/>
        </w:rPr>
      </w:pPr>
      <w:r>
        <w:rPr>
          <w:rFonts w:ascii="Times New Roman" w:hAnsi="Times New Roman" w:cs="Times New Roman"/>
        </w:rPr>
        <w:t>Government Documents</w:t>
      </w:r>
    </w:p>
    <w:p w14:paraId="2DA33BDB" w14:textId="544588EB" w:rsidR="008D1E3F" w:rsidRDefault="008D1E3F" w:rsidP="008D1E3F">
      <w:pPr>
        <w:pStyle w:val="ListParagraph"/>
        <w:numPr>
          <w:ilvl w:val="0"/>
          <w:numId w:val="32"/>
        </w:numPr>
        <w:spacing w:line="360" w:lineRule="auto"/>
        <w:jc w:val="both"/>
        <w:rPr>
          <w:rFonts w:ascii="Times New Roman" w:hAnsi="Times New Roman" w:cs="Times New Roman"/>
        </w:rPr>
      </w:pPr>
      <w:r>
        <w:rPr>
          <w:rFonts w:ascii="Times New Roman" w:hAnsi="Times New Roman" w:cs="Times New Roman"/>
        </w:rPr>
        <w:t>Zimbabwe Constitution (2013)</w:t>
      </w:r>
    </w:p>
    <w:p w14:paraId="61D62151" w14:textId="152DF542" w:rsidR="008D1E3F" w:rsidRDefault="008D1E3F" w:rsidP="008D1E3F">
      <w:pPr>
        <w:pStyle w:val="ListParagraph"/>
        <w:numPr>
          <w:ilvl w:val="0"/>
          <w:numId w:val="32"/>
        </w:numPr>
        <w:spacing w:line="360" w:lineRule="auto"/>
        <w:jc w:val="both"/>
        <w:rPr>
          <w:rFonts w:ascii="Times New Roman" w:hAnsi="Times New Roman" w:cs="Times New Roman"/>
        </w:rPr>
      </w:pPr>
      <w:r>
        <w:rPr>
          <w:rFonts w:ascii="Times New Roman" w:hAnsi="Times New Roman" w:cs="Times New Roman"/>
        </w:rPr>
        <w:t>National Development Straegy 1 (NDS1)</w:t>
      </w:r>
    </w:p>
    <w:p w14:paraId="1F26AC63" w14:textId="001AAA2F" w:rsidR="008D1E3F" w:rsidRDefault="008D1E3F" w:rsidP="008D1E3F">
      <w:pPr>
        <w:pStyle w:val="ListParagraph"/>
        <w:numPr>
          <w:ilvl w:val="0"/>
          <w:numId w:val="32"/>
        </w:numPr>
        <w:spacing w:line="360" w:lineRule="auto"/>
        <w:jc w:val="both"/>
        <w:rPr>
          <w:rFonts w:ascii="Times New Roman" w:hAnsi="Times New Roman" w:cs="Times New Roman"/>
        </w:rPr>
      </w:pPr>
      <w:r>
        <w:rPr>
          <w:rFonts w:ascii="Times New Roman" w:hAnsi="Times New Roman" w:cs="Times New Roman"/>
        </w:rPr>
        <w:t>Regional Documents</w:t>
      </w:r>
    </w:p>
    <w:p w14:paraId="19FF759D" w14:textId="1478DCBC" w:rsidR="008D1E3F" w:rsidRDefault="008D1E3F" w:rsidP="008D1E3F">
      <w:pPr>
        <w:pStyle w:val="ListParagraph"/>
        <w:numPr>
          <w:ilvl w:val="0"/>
          <w:numId w:val="32"/>
        </w:numPr>
        <w:spacing w:line="360" w:lineRule="auto"/>
        <w:jc w:val="both"/>
        <w:rPr>
          <w:rFonts w:ascii="Times New Roman" w:hAnsi="Times New Roman" w:cs="Times New Roman"/>
        </w:rPr>
      </w:pPr>
      <w:r>
        <w:rPr>
          <w:rFonts w:ascii="Times New Roman" w:hAnsi="Times New Roman" w:cs="Times New Roman"/>
        </w:rPr>
        <w:t>SADC Protocol on Gender and Development</w:t>
      </w:r>
    </w:p>
    <w:p w14:paraId="7BB8D1FD" w14:textId="623C22B9" w:rsidR="008D1E3F" w:rsidRDefault="008D1E3F" w:rsidP="008D1E3F">
      <w:pPr>
        <w:pStyle w:val="ListParagraph"/>
        <w:numPr>
          <w:ilvl w:val="0"/>
          <w:numId w:val="32"/>
        </w:numPr>
        <w:spacing w:line="360" w:lineRule="auto"/>
        <w:jc w:val="both"/>
        <w:rPr>
          <w:rFonts w:ascii="Times New Roman" w:hAnsi="Times New Roman" w:cs="Times New Roman"/>
        </w:rPr>
      </w:pPr>
      <w:r>
        <w:rPr>
          <w:rFonts w:ascii="Times New Roman" w:hAnsi="Times New Roman" w:cs="Times New Roman"/>
        </w:rPr>
        <w:t>AU Women, Peace and Security Framework</w:t>
      </w:r>
    </w:p>
    <w:p w14:paraId="380D0147" w14:textId="66930C89" w:rsidR="008D1E3F" w:rsidRDefault="008D1E3F" w:rsidP="008D1E3F">
      <w:pPr>
        <w:pStyle w:val="ListParagraph"/>
        <w:numPr>
          <w:ilvl w:val="0"/>
          <w:numId w:val="32"/>
        </w:numPr>
        <w:spacing w:line="360" w:lineRule="auto"/>
        <w:jc w:val="both"/>
        <w:rPr>
          <w:rFonts w:ascii="Times New Roman" w:hAnsi="Times New Roman" w:cs="Times New Roman"/>
        </w:rPr>
      </w:pPr>
      <w:r>
        <w:rPr>
          <w:rFonts w:ascii="Times New Roman" w:hAnsi="Times New Roman" w:cs="Times New Roman"/>
        </w:rPr>
        <w:t>United Nations Women reports</w:t>
      </w:r>
    </w:p>
    <w:p w14:paraId="3254CF4B" w14:textId="0B1F672D" w:rsidR="008D1E3F" w:rsidRDefault="008D1E3F" w:rsidP="008D1E3F">
      <w:pPr>
        <w:pStyle w:val="ListParagraph"/>
        <w:numPr>
          <w:ilvl w:val="0"/>
          <w:numId w:val="32"/>
        </w:numPr>
        <w:spacing w:line="360" w:lineRule="auto"/>
        <w:jc w:val="both"/>
        <w:rPr>
          <w:rFonts w:ascii="Times New Roman" w:hAnsi="Times New Roman" w:cs="Times New Roman"/>
        </w:rPr>
      </w:pPr>
      <w:r>
        <w:rPr>
          <w:rFonts w:ascii="Times New Roman" w:hAnsi="Times New Roman" w:cs="Times New Roman"/>
        </w:rPr>
        <w:t>Civil Society Documents</w:t>
      </w:r>
    </w:p>
    <w:p w14:paraId="4EC5E537" w14:textId="511FB290" w:rsidR="008D1E3F" w:rsidRDefault="008D1E3F" w:rsidP="008D1E3F">
      <w:pPr>
        <w:pStyle w:val="ListParagraph"/>
        <w:numPr>
          <w:ilvl w:val="0"/>
          <w:numId w:val="32"/>
        </w:numPr>
        <w:spacing w:line="360" w:lineRule="auto"/>
        <w:jc w:val="both"/>
        <w:rPr>
          <w:rFonts w:ascii="Times New Roman" w:hAnsi="Times New Roman" w:cs="Times New Roman"/>
        </w:rPr>
      </w:pPr>
      <w:r>
        <w:rPr>
          <w:rFonts w:ascii="Times New Roman" w:hAnsi="Times New Roman" w:cs="Times New Roman"/>
        </w:rPr>
        <w:t>Women of Zimbabwe Arise (WOZA) reports.</w:t>
      </w:r>
    </w:p>
    <w:p w14:paraId="48122171" w14:textId="650A2BB7" w:rsidR="008D1E3F" w:rsidRDefault="008D1E3F" w:rsidP="008D1E3F">
      <w:pPr>
        <w:pStyle w:val="ListParagraph"/>
        <w:numPr>
          <w:ilvl w:val="0"/>
          <w:numId w:val="32"/>
        </w:numPr>
        <w:spacing w:line="360" w:lineRule="auto"/>
        <w:jc w:val="both"/>
        <w:rPr>
          <w:rFonts w:ascii="Times New Roman" w:hAnsi="Times New Roman" w:cs="Times New Roman"/>
        </w:rPr>
      </w:pPr>
      <w:r>
        <w:rPr>
          <w:rFonts w:ascii="Times New Roman" w:hAnsi="Times New Roman" w:cs="Times New Roman"/>
        </w:rPr>
        <w:t>Zimbabwe Women Lawyers Association reports</w:t>
      </w:r>
    </w:p>
    <w:p w14:paraId="523BFB6C" w14:textId="62550A5C" w:rsidR="008D1E3F" w:rsidRDefault="008D1E3F" w:rsidP="008D1E3F">
      <w:pPr>
        <w:spacing w:line="360" w:lineRule="auto"/>
        <w:jc w:val="both"/>
        <w:rPr>
          <w:rFonts w:ascii="Times New Roman" w:hAnsi="Times New Roman" w:cs="Times New Roman"/>
          <w:b/>
        </w:rPr>
      </w:pPr>
      <w:r>
        <w:rPr>
          <w:rFonts w:ascii="Times New Roman" w:hAnsi="Times New Roman" w:cs="Times New Roman"/>
          <w:b/>
        </w:rPr>
        <w:t>Document Analysis Questions</w:t>
      </w:r>
    </w:p>
    <w:p w14:paraId="737B4B7A" w14:textId="15537B21" w:rsidR="008D1E3F" w:rsidRDefault="008D1E3F" w:rsidP="008D1E3F">
      <w:pPr>
        <w:pStyle w:val="ListParagraph"/>
        <w:numPr>
          <w:ilvl w:val="0"/>
          <w:numId w:val="34"/>
        </w:numPr>
        <w:spacing w:line="360" w:lineRule="auto"/>
        <w:jc w:val="both"/>
        <w:rPr>
          <w:rFonts w:ascii="Times New Roman" w:hAnsi="Times New Roman" w:cs="Times New Roman"/>
        </w:rPr>
      </w:pPr>
      <w:r>
        <w:rPr>
          <w:rFonts w:ascii="Times New Roman" w:hAnsi="Times New Roman" w:cs="Times New Roman"/>
        </w:rPr>
        <w:t>What role is assigned to women in peacebuilding processes?</w:t>
      </w:r>
    </w:p>
    <w:p w14:paraId="3EA75849" w14:textId="7A073AF2" w:rsidR="008D1E3F" w:rsidRDefault="004E6FA9" w:rsidP="008D1E3F">
      <w:pPr>
        <w:pStyle w:val="ListParagraph"/>
        <w:numPr>
          <w:ilvl w:val="0"/>
          <w:numId w:val="34"/>
        </w:numPr>
        <w:spacing w:line="360" w:lineRule="auto"/>
        <w:jc w:val="both"/>
        <w:rPr>
          <w:rFonts w:ascii="Times New Roman" w:hAnsi="Times New Roman" w:cs="Times New Roman"/>
        </w:rPr>
      </w:pPr>
      <w:r>
        <w:rPr>
          <w:rFonts w:ascii="Times New Roman" w:hAnsi="Times New Roman" w:cs="Times New Roman"/>
        </w:rPr>
        <w:t>What provisions exist for the participation of women?</w:t>
      </w:r>
    </w:p>
    <w:p w14:paraId="026D5D17" w14:textId="56301C64" w:rsidR="004E6FA9" w:rsidRDefault="004E6FA9" w:rsidP="008D1E3F">
      <w:pPr>
        <w:pStyle w:val="ListParagraph"/>
        <w:numPr>
          <w:ilvl w:val="0"/>
          <w:numId w:val="34"/>
        </w:numPr>
        <w:spacing w:line="360" w:lineRule="auto"/>
        <w:jc w:val="both"/>
        <w:rPr>
          <w:rFonts w:ascii="Times New Roman" w:hAnsi="Times New Roman" w:cs="Times New Roman"/>
        </w:rPr>
      </w:pPr>
      <w:r>
        <w:rPr>
          <w:rFonts w:ascii="Times New Roman" w:hAnsi="Times New Roman" w:cs="Times New Roman"/>
        </w:rPr>
        <w:t>What challenges are identified regarding women’s participation?</w:t>
      </w:r>
    </w:p>
    <w:p w14:paraId="0EBE1281" w14:textId="28B2273E" w:rsidR="004E6FA9" w:rsidRDefault="004E6FA9" w:rsidP="008D1E3F">
      <w:pPr>
        <w:pStyle w:val="ListParagraph"/>
        <w:numPr>
          <w:ilvl w:val="0"/>
          <w:numId w:val="34"/>
        </w:numPr>
        <w:spacing w:line="360" w:lineRule="auto"/>
        <w:jc w:val="both"/>
        <w:rPr>
          <w:rFonts w:ascii="Times New Roman" w:hAnsi="Times New Roman" w:cs="Times New Roman"/>
        </w:rPr>
      </w:pPr>
      <w:r>
        <w:rPr>
          <w:rFonts w:ascii="Times New Roman" w:hAnsi="Times New Roman" w:cs="Times New Roman"/>
        </w:rPr>
        <w:t>What institutional support mechanisms are mentioned?</w:t>
      </w:r>
    </w:p>
    <w:p w14:paraId="5598404D" w14:textId="419B6A62" w:rsidR="004E6FA9" w:rsidRDefault="004E6FA9" w:rsidP="008D1E3F">
      <w:pPr>
        <w:pStyle w:val="ListParagraph"/>
        <w:numPr>
          <w:ilvl w:val="0"/>
          <w:numId w:val="34"/>
        </w:numPr>
        <w:spacing w:line="360" w:lineRule="auto"/>
        <w:jc w:val="both"/>
        <w:rPr>
          <w:rFonts w:ascii="Times New Roman" w:hAnsi="Times New Roman" w:cs="Times New Roman"/>
        </w:rPr>
      </w:pPr>
      <w:r>
        <w:rPr>
          <w:rFonts w:ascii="Times New Roman" w:hAnsi="Times New Roman" w:cs="Times New Roman"/>
        </w:rPr>
        <w:t>How do the documents reflect post 2023 peacebuilding developments in Zimbabwe?</w:t>
      </w:r>
    </w:p>
    <w:p w14:paraId="024D14E3" w14:textId="26B857BE" w:rsidR="004E6FA9" w:rsidRDefault="004E6FA9" w:rsidP="008D1E3F">
      <w:pPr>
        <w:pStyle w:val="ListParagraph"/>
        <w:numPr>
          <w:ilvl w:val="0"/>
          <w:numId w:val="34"/>
        </w:numPr>
        <w:spacing w:line="360" w:lineRule="auto"/>
        <w:jc w:val="both"/>
        <w:rPr>
          <w:rFonts w:ascii="Times New Roman" w:hAnsi="Times New Roman" w:cs="Times New Roman"/>
        </w:rPr>
      </w:pPr>
      <w:r>
        <w:rPr>
          <w:rFonts w:ascii="Times New Roman" w:hAnsi="Times New Roman" w:cs="Times New Roman"/>
        </w:rPr>
        <w:t>What gaps exist between policy commitments and implementation?</w:t>
      </w:r>
    </w:p>
    <w:p w14:paraId="090AC8DA" w14:textId="54ADCE60" w:rsidR="004E6FA9" w:rsidRDefault="004E6FA9" w:rsidP="004E6FA9">
      <w:pPr>
        <w:spacing w:line="360" w:lineRule="auto"/>
        <w:jc w:val="both"/>
        <w:rPr>
          <w:rFonts w:ascii="Times New Roman" w:hAnsi="Times New Roman" w:cs="Times New Roman"/>
        </w:rPr>
      </w:pPr>
    </w:p>
    <w:p w14:paraId="2AD31C15" w14:textId="44FC1528" w:rsidR="004E6FA9" w:rsidRDefault="004E6FA9" w:rsidP="004E6FA9">
      <w:pPr>
        <w:spacing w:line="360" w:lineRule="auto"/>
        <w:jc w:val="both"/>
        <w:rPr>
          <w:rFonts w:ascii="Times New Roman" w:hAnsi="Times New Roman" w:cs="Times New Roman"/>
        </w:rPr>
      </w:pPr>
    </w:p>
    <w:p w14:paraId="15C489C8" w14:textId="6ABC27DA" w:rsidR="004E6FA9" w:rsidRDefault="004E6FA9" w:rsidP="004E6FA9">
      <w:pPr>
        <w:spacing w:line="360" w:lineRule="auto"/>
        <w:jc w:val="both"/>
        <w:rPr>
          <w:rFonts w:ascii="Times New Roman" w:hAnsi="Times New Roman" w:cs="Times New Roman"/>
        </w:rPr>
      </w:pPr>
    </w:p>
    <w:p w14:paraId="4F51D097" w14:textId="0BE6358D" w:rsidR="004E6FA9" w:rsidRDefault="004E6FA9" w:rsidP="004E6FA9">
      <w:pPr>
        <w:spacing w:line="360" w:lineRule="auto"/>
        <w:jc w:val="both"/>
        <w:rPr>
          <w:rFonts w:ascii="Times New Roman" w:hAnsi="Times New Roman" w:cs="Times New Roman"/>
        </w:rPr>
      </w:pPr>
    </w:p>
    <w:p w14:paraId="19A1139A" w14:textId="58877331" w:rsidR="004E6FA9" w:rsidRDefault="004E6FA9" w:rsidP="004E6FA9">
      <w:pPr>
        <w:spacing w:line="360" w:lineRule="auto"/>
        <w:jc w:val="both"/>
        <w:rPr>
          <w:rFonts w:ascii="Times New Roman" w:hAnsi="Times New Roman" w:cs="Times New Roman"/>
        </w:rPr>
      </w:pPr>
    </w:p>
    <w:p w14:paraId="5F5AFDA9" w14:textId="1DB99694" w:rsidR="004E6FA9" w:rsidRDefault="004E6FA9" w:rsidP="004E6FA9">
      <w:pPr>
        <w:spacing w:line="360" w:lineRule="auto"/>
        <w:jc w:val="both"/>
        <w:rPr>
          <w:rFonts w:ascii="Times New Roman" w:hAnsi="Times New Roman" w:cs="Times New Roman"/>
        </w:rPr>
      </w:pPr>
    </w:p>
    <w:p w14:paraId="73D25AF8" w14:textId="78AD1CF9" w:rsidR="004E6FA9" w:rsidRDefault="004E6FA9" w:rsidP="004E6FA9">
      <w:pPr>
        <w:spacing w:line="360" w:lineRule="auto"/>
        <w:jc w:val="both"/>
        <w:rPr>
          <w:rFonts w:ascii="Times New Roman" w:hAnsi="Times New Roman" w:cs="Times New Roman"/>
        </w:rPr>
      </w:pPr>
    </w:p>
    <w:p w14:paraId="243D61FD" w14:textId="2834D88F" w:rsidR="004E6FA9" w:rsidRDefault="004E6FA9" w:rsidP="004E6FA9">
      <w:pPr>
        <w:spacing w:line="360" w:lineRule="auto"/>
        <w:jc w:val="both"/>
        <w:rPr>
          <w:rFonts w:ascii="Times New Roman" w:hAnsi="Times New Roman" w:cs="Times New Roman"/>
        </w:rPr>
      </w:pPr>
    </w:p>
    <w:p w14:paraId="0E64C0B1" w14:textId="7C4C9934" w:rsidR="004E6FA9" w:rsidRDefault="004E6FA9" w:rsidP="004E6FA9">
      <w:pPr>
        <w:spacing w:line="360" w:lineRule="auto"/>
        <w:jc w:val="both"/>
        <w:rPr>
          <w:rFonts w:ascii="Times New Roman" w:hAnsi="Times New Roman" w:cs="Times New Roman"/>
        </w:rPr>
      </w:pPr>
    </w:p>
    <w:p w14:paraId="219E5335" w14:textId="2BC1F479" w:rsidR="004E6FA9" w:rsidRDefault="004E6FA9" w:rsidP="004E6FA9">
      <w:pPr>
        <w:spacing w:line="360" w:lineRule="auto"/>
        <w:jc w:val="both"/>
        <w:rPr>
          <w:rFonts w:ascii="Times New Roman" w:hAnsi="Times New Roman" w:cs="Times New Roman"/>
        </w:rPr>
      </w:pPr>
      <w:r>
        <w:rPr>
          <w:rFonts w:ascii="Times New Roman" w:hAnsi="Times New Roman" w:cs="Times New Roman"/>
        </w:rPr>
        <w:t>CONSENT FORM</w:t>
      </w:r>
    </w:p>
    <w:p w14:paraId="4ACC94C8" w14:textId="4CFF489E" w:rsidR="004E6FA9" w:rsidRDefault="004E6FA9" w:rsidP="004E6FA9">
      <w:pPr>
        <w:spacing w:line="360" w:lineRule="auto"/>
        <w:jc w:val="both"/>
        <w:rPr>
          <w:rFonts w:ascii="Times New Roman" w:hAnsi="Times New Roman" w:cs="Times New Roman"/>
        </w:rPr>
      </w:pPr>
      <w:r>
        <w:rPr>
          <w:rFonts w:ascii="Times New Roman" w:hAnsi="Times New Roman" w:cs="Times New Roman"/>
        </w:rPr>
        <w:t>I voluntarily agree to participate in this study entitled “An Evaluation of the Role of Women In Peacebuilding Diplomacy in Zimbabwe Since 2023.” I understand that my participation is voluntary and that all information provided will be treated confidentially and used solely for academic purposes.</w:t>
      </w:r>
    </w:p>
    <w:p w14:paraId="7891B9A6" w14:textId="290F02C3" w:rsidR="004E6FA9" w:rsidRDefault="004E6FA9" w:rsidP="004E6FA9">
      <w:pPr>
        <w:spacing w:line="360" w:lineRule="auto"/>
        <w:jc w:val="both"/>
        <w:rPr>
          <w:rFonts w:ascii="Times New Roman" w:hAnsi="Times New Roman" w:cs="Times New Roman"/>
        </w:rPr>
      </w:pPr>
      <w:r>
        <w:rPr>
          <w:rFonts w:ascii="Times New Roman" w:hAnsi="Times New Roman" w:cs="Times New Roman"/>
        </w:rPr>
        <w:t>Participant Signature:___________________________</w:t>
      </w:r>
    </w:p>
    <w:p w14:paraId="3E3484C5" w14:textId="5A0D4FE0" w:rsidR="004E6FA9" w:rsidRDefault="004E6FA9" w:rsidP="004E6FA9">
      <w:pPr>
        <w:spacing w:line="360" w:lineRule="auto"/>
        <w:jc w:val="both"/>
        <w:rPr>
          <w:rFonts w:ascii="Times New Roman" w:hAnsi="Times New Roman" w:cs="Times New Roman"/>
        </w:rPr>
      </w:pPr>
    </w:p>
    <w:p w14:paraId="4BBE3C43" w14:textId="3242319A" w:rsidR="004E6FA9" w:rsidRDefault="004E6FA9" w:rsidP="004E6FA9">
      <w:pPr>
        <w:spacing w:line="360" w:lineRule="auto"/>
        <w:jc w:val="both"/>
        <w:rPr>
          <w:rFonts w:ascii="Times New Roman" w:hAnsi="Times New Roman" w:cs="Times New Roman"/>
        </w:rPr>
      </w:pPr>
      <w:r>
        <w:rPr>
          <w:rFonts w:ascii="Times New Roman" w:hAnsi="Times New Roman" w:cs="Times New Roman"/>
        </w:rPr>
        <w:t>Date:_____________________________________</w:t>
      </w:r>
    </w:p>
    <w:p w14:paraId="3075C07B" w14:textId="36E3F6A5" w:rsidR="004E6FA9" w:rsidRDefault="004E6FA9" w:rsidP="004E6FA9">
      <w:pPr>
        <w:spacing w:line="360" w:lineRule="auto"/>
        <w:jc w:val="both"/>
        <w:rPr>
          <w:rFonts w:ascii="Times New Roman" w:hAnsi="Times New Roman" w:cs="Times New Roman"/>
        </w:rPr>
      </w:pPr>
    </w:p>
    <w:p w14:paraId="6279ECAF" w14:textId="05AF0C63" w:rsidR="004E6FA9" w:rsidRDefault="004E6FA9" w:rsidP="004E6FA9">
      <w:pPr>
        <w:spacing w:line="360" w:lineRule="auto"/>
        <w:jc w:val="both"/>
        <w:rPr>
          <w:rFonts w:ascii="Times New Roman" w:hAnsi="Times New Roman" w:cs="Times New Roman"/>
        </w:rPr>
      </w:pPr>
      <w:r>
        <w:rPr>
          <w:rFonts w:ascii="Times New Roman" w:hAnsi="Times New Roman" w:cs="Times New Roman"/>
        </w:rPr>
        <w:t>Researcher Signature:________________________________________</w:t>
      </w:r>
    </w:p>
    <w:p w14:paraId="277AD27C" w14:textId="02DA5162" w:rsidR="004E6FA9" w:rsidRDefault="004E6FA9" w:rsidP="004E6FA9">
      <w:pPr>
        <w:spacing w:line="360" w:lineRule="auto"/>
        <w:jc w:val="both"/>
        <w:rPr>
          <w:rFonts w:ascii="Times New Roman" w:hAnsi="Times New Roman" w:cs="Times New Roman"/>
        </w:rPr>
      </w:pPr>
    </w:p>
    <w:p w14:paraId="0C70BF4C" w14:textId="4C00239B" w:rsidR="004E6FA9" w:rsidRPr="004E6FA9" w:rsidRDefault="004E6FA9" w:rsidP="004E6FA9">
      <w:pPr>
        <w:spacing w:line="360" w:lineRule="auto"/>
        <w:jc w:val="both"/>
        <w:rPr>
          <w:rFonts w:ascii="Times New Roman" w:hAnsi="Times New Roman" w:cs="Times New Roman"/>
        </w:rPr>
      </w:pPr>
      <w:r>
        <w:rPr>
          <w:rFonts w:ascii="Times New Roman" w:hAnsi="Times New Roman" w:cs="Times New Roman"/>
        </w:rPr>
        <w:t>Date:_____________________________________________</w:t>
      </w:r>
    </w:p>
    <w:sectPr w:rsidR="004E6FA9" w:rsidRPr="004E6FA9" w:rsidSect="00FA02C7">
      <w:headerReference w:type="default" r:id="rId19"/>
      <w:footerReference w:type="default" r:id="rId20"/>
      <w:headerReference w:type="first" r:id="rId21"/>
      <w:footerReference w:type="first" r:id="rId2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36870" w14:textId="77777777" w:rsidR="00346A08" w:rsidRDefault="00346A08" w:rsidP="001A6E90">
      <w:pPr>
        <w:spacing w:after="0" w:line="240" w:lineRule="auto"/>
      </w:pPr>
      <w:r>
        <w:separator/>
      </w:r>
    </w:p>
  </w:endnote>
  <w:endnote w:type="continuationSeparator" w:id="0">
    <w:p w14:paraId="18752D4C" w14:textId="77777777" w:rsidR="00346A08" w:rsidRDefault="00346A08" w:rsidP="001A6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2B41" w14:textId="0AFAA6BF" w:rsidR="00F109EB" w:rsidRDefault="00F109EB">
    <w:pPr>
      <w:pStyle w:val="Footer"/>
      <w:jc w:val="center"/>
    </w:pPr>
  </w:p>
  <w:p w14:paraId="1D00D690" w14:textId="13416272" w:rsidR="00F109EB" w:rsidRDefault="00F109EB" w:rsidP="00FA02C7">
    <w:pPr>
      <w:pStyle w:val="Footer"/>
      <w:tabs>
        <w:tab w:val="clear" w:pos="4513"/>
        <w:tab w:val="clear" w:pos="9026"/>
        <w:tab w:val="left" w:pos="1666"/>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195077"/>
      <w:docPartObj>
        <w:docPartGallery w:val="Page Numbers (Bottom of Page)"/>
        <w:docPartUnique/>
      </w:docPartObj>
    </w:sdtPr>
    <w:sdtEndPr>
      <w:rPr>
        <w:noProof/>
      </w:rPr>
    </w:sdtEndPr>
    <w:sdtContent>
      <w:p w14:paraId="5D82126D" w14:textId="663D8BA0" w:rsidR="00F109EB" w:rsidRDefault="00F10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6D560C" w14:textId="77777777" w:rsidR="00F109EB" w:rsidRDefault="00F109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789517"/>
      <w:docPartObj>
        <w:docPartGallery w:val="Page Numbers (Bottom of Page)"/>
        <w:docPartUnique/>
      </w:docPartObj>
    </w:sdtPr>
    <w:sdtEndPr>
      <w:rPr>
        <w:noProof/>
      </w:rPr>
    </w:sdtEndPr>
    <w:sdtContent>
      <w:p w14:paraId="376DBEBB" w14:textId="7A2A25E3" w:rsidR="00F109EB" w:rsidRDefault="00F109EB">
        <w:pPr>
          <w:pStyle w:val="Footer"/>
          <w:jc w:val="center"/>
        </w:pPr>
        <w:r>
          <w:fldChar w:fldCharType="begin"/>
        </w:r>
        <w:r>
          <w:instrText xml:space="preserve"> PAGE   \* MERGEFORMAT </w:instrText>
        </w:r>
        <w:r>
          <w:fldChar w:fldCharType="separate"/>
        </w:r>
        <w:r w:rsidR="00D254D2">
          <w:rPr>
            <w:noProof/>
          </w:rPr>
          <w:t>iii</w:t>
        </w:r>
        <w:r>
          <w:rPr>
            <w:noProof/>
          </w:rPr>
          <w:fldChar w:fldCharType="end"/>
        </w:r>
      </w:p>
    </w:sdtContent>
  </w:sdt>
  <w:p w14:paraId="083ADD62" w14:textId="77777777" w:rsidR="00F109EB" w:rsidRDefault="00F109EB" w:rsidP="00FA02C7">
    <w:pPr>
      <w:pStyle w:val="Footer"/>
      <w:tabs>
        <w:tab w:val="clear" w:pos="4513"/>
        <w:tab w:val="clear" w:pos="9026"/>
        <w:tab w:val="left" w:pos="1666"/>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21A63" w14:textId="487AD6FC" w:rsidR="00F109EB" w:rsidRDefault="00F109EB">
    <w:pPr>
      <w:pStyle w:val="Footer"/>
      <w:jc w:val="center"/>
    </w:pPr>
  </w:p>
  <w:p w14:paraId="3C0DB213" w14:textId="77777777" w:rsidR="00F109EB" w:rsidRDefault="00F109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F19D" w14:textId="4AE19B9A" w:rsidR="00F109EB" w:rsidRDefault="00F109EB">
    <w:pPr>
      <w:pStyle w:val="Footer"/>
      <w:jc w:val="center"/>
    </w:pPr>
  </w:p>
  <w:p w14:paraId="66F4CC28" w14:textId="77777777" w:rsidR="00F109EB" w:rsidRDefault="00F109E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435828"/>
      <w:docPartObj>
        <w:docPartGallery w:val="Page Numbers (Bottom of Page)"/>
        <w:docPartUnique/>
      </w:docPartObj>
    </w:sdtPr>
    <w:sdtEndPr>
      <w:rPr>
        <w:noProof/>
      </w:rPr>
    </w:sdtEndPr>
    <w:sdtContent>
      <w:p w14:paraId="2DD057C2" w14:textId="7F8EDAC0" w:rsidR="00F109EB" w:rsidRDefault="00F109EB">
        <w:pPr>
          <w:pStyle w:val="Footer"/>
          <w:jc w:val="center"/>
        </w:pPr>
        <w:r>
          <w:fldChar w:fldCharType="begin"/>
        </w:r>
        <w:r>
          <w:instrText xml:space="preserve"> PAGE   \* MERGEFORMAT </w:instrText>
        </w:r>
        <w:r>
          <w:fldChar w:fldCharType="separate"/>
        </w:r>
        <w:r w:rsidR="00D254D2">
          <w:rPr>
            <w:noProof/>
          </w:rPr>
          <w:t>16</w:t>
        </w:r>
        <w:r>
          <w:rPr>
            <w:noProof/>
          </w:rPr>
          <w:fldChar w:fldCharType="end"/>
        </w:r>
      </w:p>
    </w:sdtContent>
  </w:sdt>
  <w:p w14:paraId="2CC37A34" w14:textId="77777777" w:rsidR="00F109EB" w:rsidRDefault="00F109E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2296904"/>
      <w:docPartObj>
        <w:docPartGallery w:val="Page Numbers (Bottom of Page)"/>
        <w:docPartUnique/>
      </w:docPartObj>
    </w:sdtPr>
    <w:sdtEndPr>
      <w:rPr>
        <w:noProof/>
      </w:rPr>
    </w:sdtEndPr>
    <w:sdtContent>
      <w:p w14:paraId="4E453298" w14:textId="4BE533F9" w:rsidR="00F109EB" w:rsidRDefault="00F10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30F366" w14:textId="77777777" w:rsidR="00F109EB" w:rsidRDefault="00F10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2FF42" w14:textId="77777777" w:rsidR="00346A08" w:rsidRDefault="00346A08" w:rsidP="001A6E90">
      <w:pPr>
        <w:spacing w:after="0" w:line="240" w:lineRule="auto"/>
      </w:pPr>
      <w:r>
        <w:separator/>
      </w:r>
    </w:p>
  </w:footnote>
  <w:footnote w:type="continuationSeparator" w:id="0">
    <w:p w14:paraId="0BAC41BC" w14:textId="77777777" w:rsidR="00346A08" w:rsidRDefault="00346A08" w:rsidP="001A6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B57E" w14:textId="77777777" w:rsidR="00F109EB" w:rsidRDefault="00F109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D720B" w14:textId="77777777" w:rsidR="00F109EB" w:rsidRDefault="00F109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EEE6A" w14:textId="77777777" w:rsidR="00F109EB" w:rsidRDefault="00F109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5B06F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2"/>
    <w:multiLevelType w:val="hybridMultilevel"/>
    <w:tmpl w:val="C682032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0334653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1C6A5E8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388901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E62AA5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0CE658B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17EC225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447002B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40DCC42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F9B2DF5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ED00A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B0C272C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3" w15:restartNumberingAfterBreak="0">
    <w:nsid w:val="0000000E"/>
    <w:multiLevelType w:val="hybridMultilevel"/>
    <w:tmpl w:val="3E9A1BE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9866ED9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B0123D8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FC502F6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C756A6E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6254930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0CE0739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4B14AB5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1" w15:restartNumberingAfterBreak="0">
    <w:nsid w:val="00000016"/>
    <w:multiLevelType w:val="hybridMultilevel"/>
    <w:tmpl w:val="A74A622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2" w15:restartNumberingAfterBreak="0">
    <w:nsid w:val="00000017"/>
    <w:multiLevelType w:val="hybridMultilevel"/>
    <w:tmpl w:val="E2768EA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3" w15:restartNumberingAfterBreak="0">
    <w:nsid w:val="00000018"/>
    <w:multiLevelType w:val="hybridMultilevel"/>
    <w:tmpl w:val="EA1613C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BB9ABA8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5" w15:restartNumberingAfterBreak="0">
    <w:nsid w:val="0000001A"/>
    <w:multiLevelType w:val="hybridMultilevel"/>
    <w:tmpl w:val="655E623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6" w15:restartNumberingAfterBreak="0">
    <w:nsid w:val="0000001B"/>
    <w:multiLevelType w:val="hybridMultilevel"/>
    <w:tmpl w:val="9BBE5B4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7" w15:restartNumberingAfterBreak="0">
    <w:nsid w:val="36E540FD"/>
    <w:multiLevelType w:val="hybridMultilevel"/>
    <w:tmpl w:val="F6A832C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8" w15:restartNumberingAfterBreak="0">
    <w:nsid w:val="391633F7"/>
    <w:multiLevelType w:val="hybridMultilevel"/>
    <w:tmpl w:val="144CFE7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15:restartNumberingAfterBreak="0">
    <w:nsid w:val="3C3757EA"/>
    <w:multiLevelType w:val="hybridMultilevel"/>
    <w:tmpl w:val="0BBEC24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0" w15:restartNumberingAfterBreak="0">
    <w:nsid w:val="46416D61"/>
    <w:multiLevelType w:val="hybridMultilevel"/>
    <w:tmpl w:val="DAE6514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1" w15:restartNumberingAfterBreak="0">
    <w:nsid w:val="4C2C0C36"/>
    <w:multiLevelType w:val="hybridMultilevel"/>
    <w:tmpl w:val="C40208C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2" w15:restartNumberingAfterBreak="0">
    <w:nsid w:val="4E107B88"/>
    <w:multiLevelType w:val="hybridMultilevel"/>
    <w:tmpl w:val="CE44B0A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3" w15:restartNumberingAfterBreak="0">
    <w:nsid w:val="704721DB"/>
    <w:multiLevelType w:val="hybridMultilevel"/>
    <w:tmpl w:val="A57279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304507809">
    <w:abstractNumId w:val="11"/>
  </w:num>
  <w:num w:numId="2" w16cid:durableId="1011446653">
    <w:abstractNumId w:val="21"/>
  </w:num>
  <w:num w:numId="3" w16cid:durableId="1005745750">
    <w:abstractNumId w:val="22"/>
  </w:num>
  <w:num w:numId="4" w16cid:durableId="850340069">
    <w:abstractNumId w:val="13"/>
  </w:num>
  <w:num w:numId="5" w16cid:durableId="588975683">
    <w:abstractNumId w:val="10"/>
  </w:num>
  <w:num w:numId="6" w16cid:durableId="2008750014">
    <w:abstractNumId w:val="5"/>
  </w:num>
  <w:num w:numId="7" w16cid:durableId="1699311341">
    <w:abstractNumId w:val="3"/>
  </w:num>
  <w:num w:numId="8" w16cid:durableId="395323646">
    <w:abstractNumId w:val="4"/>
  </w:num>
  <w:num w:numId="9" w16cid:durableId="985008088">
    <w:abstractNumId w:val="17"/>
  </w:num>
  <w:num w:numId="10" w16cid:durableId="468942336">
    <w:abstractNumId w:val="9"/>
  </w:num>
  <w:num w:numId="11" w16cid:durableId="761343537">
    <w:abstractNumId w:val="19"/>
  </w:num>
  <w:num w:numId="12" w16cid:durableId="879629966">
    <w:abstractNumId w:val="14"/>
  </w:num>
  <w:num w:numId="13" w16cid:durableId="1594780691">
    <w:abstractNumId w:val="6"/>
  </w:num>
  <w:num w:numId="14" w16cid:durableId="423497011">
    <w:abstractNumId w:val="20"/>
  </w:num>
  <w:num w:numId="15" w16cid:durableId="1897274703">
    <w:abstractNumId w:val="2"/>
  </w:num>
  <w:num w:numId="16" w16cid:durableId="999189399">
    <w:abstractNumId w:val="26"/>
  </w:num>
  <w:num w:numId="17" w16cid:durableId="1019741887">
    <w:abstractNumId w:val="24"/>
  </w:num>
  <w:num w:numId="18" w16cid:durableId="1091699683">
    <w:abstractNumId w:val="16"/>
  </w:num>
  <w:num w:numId="19" w16cid:durableId="1397242110">
    <w:abstractNumId w:val="1"/>
  </w:num>
  <w:num w:numId="20" w16cid:durableId="1134448435">
    <w:abstractNumId w:val="25"/>
  </w:num>
  <w:num w:numId="21" w16cid:durableId="421462548">
    <w:abstractNumId w:val="8"/>
  </w:num>
  <w:num w:numId="22" w16cid:durableId="1755589522">
    <w:abstractNumId w:val="0"/>
  </w:num>
  <w:num w:numId="23" w16cid:durableId="1299459622">
    <w:abstractNumId w:val="18"/>
  </w:num>
  <w:num w:numId="24" w16cid:durableId="1784105925">
    <w:abstractNumId w:val="27"/>
  </w:num>
  <w:num w:numId="25" w16cid:durableId="1191721883">
    <w:abstractNumId w:val="15"/>
  </w:num>
  <w:num w:numId="26" w16cid:durableId="1161385281">
    <w:abstractNumId w:val="12"/>
  </w:num>
  <w:num w:numId="27" w16cid:durableId="1848980434">
    <w:abstractNumId w:val="7"/>
  </w:num>
  <w:num w:numId="28" w16cid:durableId="1094323315">
    <w:abstractNumId w:val="23"/>
  </w:num>
  <w:num w:numId="29" w16cid:durableId="2100523703">
    <w:abstractNumId w:val="32"/>
  </w:num>
  <w:num w:numId="30" w16cid:durableId="1071928970">
    <w:abstractNumId w:val="33"/>
  </w:num>
  <w:num w:numId="31" w16cid:durableId="1728068131">
    <w:abstractNumId w:val="28"/>
  </w:num>
  <w:num w:numId="32" w16cid:durableId="731392400">
    <w:abstractNumId w:val="30"/>
  </w:num>
  <w:num w:numId="33" w16cid:durableId="554244569">
    <w:abstractNumId w:val="31"/>
  </w:num>
  <w:num w:numId="34" w16cid:durableId="2049469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E90"/>
    <w:rsid w:val="00107DB4"/>
    <w:rsid w:val="0011627A"/>
    <w:rsid w:val="001A6E90"/>
    <w:rsid w:val="001B6BD5"/>
    <w:rsid w:val="002360E7"/>
    <w:rsid w:val="00286B93"/>
    <w:rsid w:val="00287F0F"/>
    <w:rsid w:val="002A0749"/>
    <w:rsid w:val="002F59B2"/>
    <w:rsid w:val="00346A08"/>
    <w:rsid w:val="004B67E1"/>
    <w:rsid w:val="004E6FA9"/>
    <w:rsid w:val="00645E6D"/>
    <w:rsid w:val="006A1077"/>
    <w:rsid w:val="007E17E6"/>
    <w:rsid w:val="008D1E3F"/>
    <w:rsid w:val="00996077"/>
    <w:rsid w:val="009D2E95"/>
    <w:rsid w:val="00B05392"/>
    <w:rsid w:val="00B56E20"/>
    <w:rsid w:val="00B6407E"/>
    <w:rsid w:val="00BE0B25"/>
    <w:rsid w:val="00C46CEB"/>
    <w:rsid w:val="00D254D2"/>
    <w:rsid w:val="00D61B7A"/>
    <w:rsid w:val="00D64CB6"/>
    <w:rsid w:val="00DB175E"/>
    <w:rsid w:val="00F109EB"/>
    <w:rsid w:val="00FA02C7"/>
    <w:rsid w:val="00FB22A7"/>
    <w:rsid w:val="00FE650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0406B"/>
  <w15:chartTrackingRefBased/>
  <w15:docId w15:val="{F52123AB-F8F6-489C-A5C8-84D06805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E90"/>
    <w:rPr>
      <w:rFonts w:ascii="Calibri" w:eastAsia="SimSun" w:hAnsi="Calibri" w:cs="SimSun"/>
      <w:lang w:val="en-US"/>
    </w:rPr>
  </w:style>
  <w:style w:type="paragraph" w:styleId="Heading1">
    <w:name w:val="heading 1"/>
    <w:basedOn w:val="Normal"/>
    <w:next w:val="Normal"/>
    <w:link w:val="Heading1Char"/>
    <w:uiPriority w:val="9"/>
    <w:qFormat/>
    <w:rsid w:val="001A6E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A6E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A6E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E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E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E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E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E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E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E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A6E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A6E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E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E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E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E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E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E90"/>
    <w:rPr>
      <w:rFonts w:eastAsiaTheme="majorEastAsia" w:cstheme="majorBidi"/>
      <w:color w:val="272727" w:themeColor="text1" w:themeTint="D8"/>
    </w:rPr>
  </w:style>
  <w:style w:type="paragraph" w:styleId="Title">
    <w:name w:val="Title"/>
    <w:basedOn w:val="Normal"/>
    <w:next w:val="Normal"/>
    <w:link w:val="TitleChar"/>
    <w:uiPriority w:val="10"/>
    <w:qFormat/>
    <w:rsid w:val="001A6E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E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E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E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E90"/>
    <w:pPr>
      <w:spacing w:before="160"/>
      <w:jc w:val="center"/>
    </w:pPr>
    <w:rPr>
      <w:i/>
      <w:iCs/>
      <w:color w:val="404040" w:themeColor="text1" w:themeTint="BF"/>
    </w:rPr>
  </w:style>
  <w:style w:type="character" w:customStyle="1" w:styleId="QuoteChar">
    <w:name w:val="Quote Char"/>
    <w:basedOn w:val="DefaultParagraphFont"/>
    <w:link w:val="Quote"/>
    <w:uiPriority w:val="29"/>
    <w:rsid w:val="001A6E90"/>
    <w:rPr>
      <w:i/>
      <w:iCs/>
      <w:color w:val="404040" w:themeColor="text1" w:themeTint="BF"/>
    </w:rPr>
  </w:style>
  <w:style w:type="paragraph" w:styleId="ListParagraph">
    <w:name w:val="List Paragraph"/>
    <w:basedOn w:val="Normal"/>
    <w:uiPriority w:val="34"/>
    <w:qFormat/>
    <w:rsid w:val="001A6E90"/>
    <w:pPr>
      <w:ind w:left="720"/>
      <w:contextualSpacing/>
    </w:pPr>
  </w:style>
  <w:style w:type="character" w:styleId="IntenseEmphasis">
    <w:name w:val="Intense Emphasis"/>
    <w:basedOn w:val="DefaultParagraphFont"/>
    <w:uiPriority w:val="21"/>
    <w:qFormat/>
    <w:rsid w:val="001A6E90"/>
    <w:rPr>
      <w:i/>
      <w:iCs/>
      <w:color w:val="0F4761" w:themeColor="accent1" w:themeShade="BF"/>
    </w:rPr>
  </w:style>
  <w:style w:type="paragraph" w:styleId="IntenseQuote">
    <w:name w:val="Intense Quote"/>
    <w:basedOn w:val="Normal"/>
    <w:next w:val="Normal"/>
    <w:link w:val="IntenseQuoteChar"/>
    <w:uiPriority w:val="30"/>
    <w:qFormat/>
    <w:rsid w:val="001A6E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E90"/>
    <w:rPr>
      <w:i/>
      <w:iCs/>
      <w:color w:val="0F4761" w:themeColor="accent1" w:themeShade="BF"/>
    </w:rPr>
  </w:style>
  <w:style w:type="character" w:styleId="IntenseReference">
    <w:name w:val="Intense Reference"/>
    <w:basedOn w:val="DefaultParagraphFont"/>
    <w:uiPriority w:val="32"/>
    <w:qFormat/>
    <w:rsid w:val="001A6E90"/>
    <w:rPr>
      <w:b/>
      <w:bCs/>
      <w:smallCaps/>
      <w:color w:val="0F4761" w:themeColor="accent1" w:themeShade="BF"/>
      <w:spacing w:val="5"/>
    </w:rPr>
  </w:style>
  <w:style w:type="character" w:styleId="Hyperlink">
    <w:name w:val="Hyperlink"/>
    <w:basedOn w:val="DefaultParagraphFont"/>
    <w:uiPriority w:val="99"/>
    <w:rsid w:val="001A6E90"/>
    <w:rPr>
      <w:color w:val="0000FF"/>
      <w:u w:val="single"/>
    </w:rPr>
  </w:style>
  <w:style w:type="paragraph" w:styleId="Header">
    <w:name w:val="header"/>
    <w:basedOn w:val="Normal"/>
    <w:link w:val="HeaderChar"/>
    <w:uiPriority w:val="99"/>
    <w:rsid w:val="001A6E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E90"/>
    <w:rPr>
      <w:rFonts w:ascii="Calibri" w:eastAsia="SimSun" w:hAnsi="Calibri" w:cs="SimSun"/>
      <w:lang w:val="en-US"/>
    </w:rPr>
  </w:style>
  <w:style w:type="paragraph" w:styleId="Footer">
    <w:name w:val="footer"/>
    <w:basedOn w:val="Normal"/>
    <w:link w:val="FooterChar"/>
    <w:uiPriority w:val="99"/>
    <w:rsid w:val="001A6E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6E90"/>
    <w:rPr>
      <w:rFonts w:ascii="Calibri" w:eastAsia="SimSun" w:hAnsi="Calibri" w:cs="SimSun"/>
      <w:lang w:val="en-US"/>
    </w:rPr>
  </w:style>
  <w:style w:type="paragraph" w:styleId="TOCHeading">
    <w:name w:val="TOC Heading"/>
    <w:basedOn w:val="Heading1"/>
    <w:next w:val="Normal"/>
    <w:uiPriority w:val="39"/>
    <w:qFormat/>
    <w:rsid w:val="001A6E90"/>
    <w:pPr>
      <w:spacing w:before="240" w:after="0" w:line="259" w:lineRule="auto"/>
      <w:outlineLvl w:val="9"/>
    </w:pPr>
    <w:rPr>
      <w:rFonts w:ascii="Calibri Light" w:eastAsia="SimSun" w:hAnsi="Calibri Light" w:cs="SimSun"/>
      <w:color w:val="2E74B5"/>
      <w:kern w:val="0"/>
      <w:sz w:val="32"/>
      <w:szCs w:val="32"/>
      <w14:ligatures w14:val="none"/>
    </w:rPr>
  </w:style>
  <w:style w:type="paragraph" w:styleId="TOC1">
    <w:name w:val="toc 1"/>
    <w:basedOn w:val="Normal"/>
    <w:next w:val="Normal"/>
    <w:uiPriority w:val="39"/>
    <w:rsid w:val="001A6E90"/>
    <w:pPr>
      <w:spacing w:after="100"/>
    </w:pPr>
  </w:style>
  <w:style w:type="paragraph" w:styleId="TOC2">
    <w:name w:val="toc 2"/>
    <w:basedOn w:val="Normal"/>
    <w:next w:val="Normal"/>
    <w:uiPriority w:val="39"/>
    <w:rsid w:val="001A6E90"/>
    <w:pPr>
      <w:spacing w:after="100"/>
      <w:ind w:left="240"/>
    </w:pPr>
  </w:style>
  <w:style w:type="paragraph" w:styleId="TOC3">
    <w:name w:val="toc 3"/>
    <w:basedOn w:val="Normal"/>
    <w:next w:val="Normal"/>
    <w:uiPriority w:val="39"/>
    <w:rsid w:val="001A6E90"/>
    <w:pPr>
      <w:spacing w:after="100"/>
      <w:ind w:left="480"/>
    </w:pPr>
  </w:style>
  <w:style w:type="paragraph" w:styleId="TOC4">
    <w:name w:val="toc 4"/>
    <w:basedOn w:val="Normal"/>
    <w:next w:val="Normal"/>
    <w:uiPriority w:val="39"/>
    <w:rsid w:val="001A6E90"/>
    <w:pPr>
      <w:spacing w:after="100" w:line="259" w:lineRule="auto"/>
      <w:ind w:left="660"/>
    </w:pPr>
    <w:rPr>
      <w:kern w:val="0"/>
      <w:sz w:val="22"/>
      <w:szCs w:val="22"/>
      <w:lang w:val="en-ZW" w:eastAsia="en-ZW"/>
      <w14:ligatures w14:val="none"/>
    </w:rPr>
  </w:style>
  <w:style w:type="paragraph" w:styleId="TOC5">
    <w:name w:val="toc 5"/>
    <w:basedOn w:val="Normal"/>
    <w:next w:val="Normal"/>
    <w:uiPriority w:val="39"/>
    <w:rsid w:val="001A6E90"/>
    <w:pPr>
      <w:spacing w:after="100" w:line="259" w:lineRule="auto"/>
      <w:ind w:left="880"/>
    </w:pPr>
    <w:rPr>
      <w:kern w:val="0"/>
      <w:sz w:val="22"/>
      <w:szCs w:val="22"/>
      <w:lang w:val="en-ZW" w:eastAsia="en-ZW"/>
      <w14:ligatures w14:val="none"/>
    </w:rPr>
  </w:style>
  <w:style w:type="paragraph" w:styleId="TOC6">
    <w:name w:val="toc 6"/>
    <w:basedOn w:val="Normal"/>
    <w:next w:val="Normal"/>
    <w:uiPriority w:val="39"/>
    <w:rsid w:val="001A6E90"/>
    <w:pPr>
      <w:spacing w:after="100" w:line="259" w:lineRule="auto"/>
      <w:ind w:left="1100"/>
    </w:pPr>
    <w:rPr>
      <w:kern w:val="0"/>
      <w:sz w:val="22"/>
      <w:szCs w:val="22"/>
      <w:lang w:val="en-ZW" w:eastAsia="en-ZW"/>
      <w14:ligatures w14:val="none"/>
    </w:rPr>
  </w:style>
  <w:style w:type="paragraph" w:styleId="TOC7">
    <w:name w:val="toc 7"/>
    <w:basedOn w:val="Normal"/>
    <w:next w:val="Normal"/>
    <w:uiPriority w:val="39"/>
    <w:rsid w:val="001A6E90"/>
    <w:pPr>
      <w:spacing w:after="100" w:line="259" w:lineRule="auto"/>
      <w:ind w:left="1320"/>
    </w:pPr>
    <w:rPr>
      <w:kern w:val="0"/>
      <w:sz w:val="22"/>
      <w:szCs w:val="22"/>
      <w:lang w:val="en-ZW" w:eastAsia="en-ZW"/>
      <w14:ligatures w14:val="none"/>
    </w:rPr>
  </w:style>
  <w:style w:type="paragraph" w:styleId="TOC8">
    <w:name w:val="toc 8"/>
    <w:basedOn w:val="Normal"/>
    <w:next w:val="Normal"/>
    <w:uiPriority w:val="39"/>
    <w:rsid w:val="001A6E90"/>
    <w:pPr>
      <w:spacing w:after="100" w:line="259" w:lineRule="auto"/>
      <w:ind w:left="1540"/>
    </w:pPr>
    <w:rPr>
      <w:kern w:val="0"/>
      <w:sz w:val="22"/>
      <w:szCs w:val="22"/>
      <w:lang w:val="en-ZW" w:eastAsia="en-ZW"/>
      <w14:ligatures w14:val="none"/>
    </w:rPr>
  </w:style>
  <w:style w:type="paragraph" w:styleId="TOC9">
    <w:name w:val="toc 9"/>
    <w:basedOn w:val="Normal"/>
    <w:next w:val="Normal"/>
    <w:uiPriority w:val="39"/>
    <w:rsid w:val="001A6E90"/>
    <w:pPr>
      <w:spacing w:after="100" w:line="259" w:lineRule="auto"/>
      <w:ind w:left="1760"/>
    </w:pPr>
    <w:rPr>
      <w:kern w:val="0"/>
      <w:sz w:val="22"/>
      <w:szCs w:val="22"/>
      <w:lang w:val="en-ZW" w:eastAsia="en-ZW"/>
      <w14:ligatures w14:val="none"/>
    </w:rPr>
  </w:style>
  <w:style w:type="character" w:styleId="Emphasis">
    <w:name w:val="Emphasis"/>
    <w:basedOn w:val="DefaultParagraphFont"/>
    <w:qFormat/>
    <w:rsid w:val="001A6E90"/>
    <w:rPr>
      <w:rFonts w:ascii="Times New Roman" w:eastAsia="SimSun" w:hAnsi="Times New Roman" w:cs="Times New Roman"/>
      <w:i/>
      <w:sz w:val="21"/>
    </w:rPr>
  </w:style>
  <w:style w:type="paragraph" w:styleId="NormalWeb">
    <w:name w:val="Normal (Web)"/>
    <w:qFormat/>
    <w:rsid w:val="001A6E90"/>
    <w:pPr>
      <w:spacing w:beforeAutospacing="1" w:after="0" w:afterAutospacing="1" w:line="240" w:lineRule="auto"/>
    </w:pPr>
    <w:rPr>
      <w:rFonts w:ascii="Times New Roman" w:eastAsia="SimSun" w:hAnsi="Times New Roman" w:cs="Times New Roman"/>
      <w:kern w:val="0"/>
      <w:sz w:val="21"/>
      <w:szCs w:val="22"/>
      <w:lang w:eastAsia="zh-CN"/>
      <w14:ligatures w14:val="none"/>
    </w:rPr>
  </w:style>
  <w:style w:type="character" w:styleId="PageNumber">
    <w:name w:val="page number"/>
    <w:basedOn w:val="DefaultParagraphFont"/>
    <w:rsid w:val="001A6E90"/>
  </w:style>
  <w:style w:type="character" w:styleId="Strong">
    <w:name w:val="Strong"/>
    <w:basedOn w:val="DefaultParagraphFont"/>
    <w:qFormat/>
    <w:rsid w:val="001A6E90"/>
    <w:rPr>
      <w:rFonts w:ascii="Times New Roman" w:eastAsia="SimSun" w:hAnsi="Times New Roman" w:cs="Times New Roman"/>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image" Target="media/image4.emf" /><Relationship Id="rId18" Type="http://schemas.openxmlformats.org/officeDocument/2006/relationships/image" Target="media/image5.jpeg" /><Relationship Id="rId3" Type="http://schemas.openxmlformats.org/officeDocument/2006/relationships/styles" Target="styles.xml" /><Relationship Id="rId21" Type="http://schemas.openxmlformats.org/officeDocument/2006/relationships/header" Target="header3.xml" /><Relationship Id="rId7" Type="http://schemas.openxmlformats.org/officeDocument/2006/relationships/endnotes" Target="endnotes.xml" /><Relationship Id="rId12" Type="http://schemas.openxmlformats.org/officeDocument/2006/relationships/image" Target="media/image3.png" /><Relationship Id="rId17" Type="http://schemas.openxmlformats.org/officeDocument/2006/relationships/footer" Target="footer5.xml" /><Relationship Id="rId2" Type="http://schemas.openxmlformats.org/officeDocument/2006/relationships/numbering" Target="numbering.xml" /><Relationship Id="rId16" Type="http://schemas.openxmlformats.org/officeDocument/2006/relationships/header" Target="header1.xml" /><Relationship Id="rId20" Type="http://schemas.openxmlformats.org/officeDocument/2006/relationships/footer" Target="footer6.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2.png" /><Relationship Id="rId24" Type="http://schemas.openxmlformats.org/officeDocument/2006/relationships/theme" Target="theme/theme1.xml" /><Relationship Id="rId5" Type="http://schemas.openxmlformats.org/officeDocument/2006/relationships/webSettings" Target="webSettings.xml" /><Relationship Id="rId15" Type="http://schemas.openxmlformats.org/officeDocument/2006/relationships/footer" Target="footer4.xml" /><Relationship Id="rId23" Type="http://schemas.openxmlformats.org/officeDocument/2006/relationships/fontTable" Target="fontTable.xml" /><Relationship Id="rId10" Type="http://schemas.openxmlformats.org/officeDocument/2006/relationships/footer" Target="footer2.xml" /><Relationship Id="rId19"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footer" Target="footer1.xml" /><Relationship Id="rId14" Type="http://schemas.openxmlformats.org/officeDocument/2006/relationships/footer" Target="footer3.xml" /><Relationship Id="rId22" Type="http://schemas.openxmlformats.org/officeDocument/2006/relationships/footer" Target="footer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D7A1F-CDF7-48E2-81BC-EB69C51CDC4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17309</Words>
  <Characters>98666</Characters>
  <Application>Microsoft Office Word</Application>
  <DocSecurity>0</DocSecurity>
  <Lines>822</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Innocent Mayimbo</dc:creator>
  <cp:keywords/>
  <dc:description/>
  <cp:lastModifiedBy>danai chigowe</cp:lastModifiedBy>
  <cp:revision>2</cp:revision>
  <dcterms:created xsi:type="dcterms:W3CDTF">2026-09-02T11:08:00Z</dcterms:created>
  <dcterms:modified xsi:type="dcterms:W3CDTF">2026-09-02T11:08:00Z</dcterms:modified>
</cp:coreProperties>
</file>